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5"/>
        </w:rPr>
      </w:pPr>
      <w:bookmarkStart w:id="1" w:name="_GoBack"/>
      <w:bookmarkEnd w:id="1"/>
      <w:r>
        <w:rPr>
          <w:rStyle w:val="5"/>
        </w:rPr>
        <w:t xml:space="preserve"> 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914"/>
        <w:gridCol w:w="283"/>
        <w:gridCol w:w="3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7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_Hlk536359908"/>
            <w:r>
              <w:rPr>
                <w:sz w:val="20"/>
                <w:szCs w:val="20"/>
              </w:rPr>
              <w:t>ROMÂNIA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MINISTERUL APĂRĂRII NAŢIONALE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drawing>
                <wp:inline distT="0" distB="0" distL="114300" distR="114300">
                  <wp:extent cx="400050" cy="457200"/>
                  <wp:effectExtent l="0" t="0" r="0" b="0"/>
                  <wp:docPr id="1" name="Picture 1" descr="sigla liceu cu coro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a liceu cu coroan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Colegiul Naţional Militar ,,Alexandru Ioan Cuza”</w:t>
            </w:r>
          </w:p>
          <w:p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shd w:val="clear" w:color="auto" w:fill="auto"/>
            <w:noWrap w:val="0"/>
            <w:vAlign w:val="top"/>
          </w:tcPr>
          <w:p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656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it-IT"/>
              </w:rPr>
              <w:t>Concurs județean</w:t>
            </w:r>
          </w:p>
          <w:p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4281A/ 123/1.10.2019 - CAEJ</w:t>
            </w:r>
          </w:p>
        </w:tc>
      </w:tr>
      <w:bookmarkEnd w:id="0"/>
    </w:tbl>
    <w:p>
      <w:pPr>
        <w:jc w:val="center"/>
        <w:rPr>
          <w:b/>
          <w:lang w:val="it-IT"/>
        </w:rPr>
      </w:pPr>
    </w:p>
    <w:p>
      <w:pPr>
        <w:jc w:val="center"/>
        <w:rPr>
          <w:b/>
          <w:lang w:val="it-IT"/>
        </w:rPr>
      </w:pPr>
      <w:r>
        <w:rPr>
          <w:b/>
          <w:lang w:val="it-IT"/>
        </w:rPr>
        <w:t xml:space="preserve">Concursul Aventura lui </w:t>
      </w:r>
      <w:r>
        <w:rPr>
          <w:b/>
          <w:i/>
          <w:iCs/>
          <w:lang w:val="it-IT"/>
        </w:rPr>
        <w:t>PI</w:t>
      </w:r>
      <w:r>
        <w:rPr>
          <w:b/>
          <w:lang w:val="it-IT"/>
        </w:rPr>
        <w:t xml:space="preserve"> ...</w:t>
      </w:r>
    </w:p>
    <w:p>
      <w:pPr>
        <w:jc w:val="center"/>
        <w:rPr>
          <w:b/>
          <w:lang w:val="it-IT"/>
        </w:rPr>
      </w:pPr>
      <w:r>
        <w:rPr>
          <w:b/>
          <w:lang w:val="it-IT"/>
        </w:rPr>
        <w:t>Clasa a XI-a</w:t>
      </w:r>
    </w:p>
    <w:p>
      <w:pPr>
        <w:jc w:val="center"/>
        <w:rPr>
          <w:b/>
          <w:lang w:val="it-IT"/>
        </w:rPr>
      </w:pPr>
      <w:r>
        <w:rPr>
          <w:b/>
          <w:lang w:val="it-IT"/>
        </w:rPr>
        <w:t>2019/2020</w:t>
      </w:r>
    </w:p>
    <w:p>
      <w:pPr>
        <w:jc w:val="both"/>
        <w:rPr>
          <w:rFonts w:eastAsia="Calibri"/>
          <w:b/>
          <w:lang w:val="it-IT"/>
        </w:rPr>
      </w:pPr>
    </w:p>
    <w:p>
      <w:pPr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Subiecte: Română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 xml:space="preserve">1. </w:t>
      </w:r>
      <w:r>
        <w:rPr>
          <w:lang w:val="ro-RO"/>
        </w:rPr>
        <w:t xml:space="preserve">Într-o situație de comunicare, </w:t>
      </w:r>
      <w:r>
        <w:rPr>
          <w:i/>
          <w:lang w:val="ro-RO"/>
        </w:rPr>
        <w:t>codul</w:t>
      </w:r>
      <w:r>
        <w:rPr>
          <w:lang w:val="es-ES"/>
        </w:rPr>
        <w:t xml:space="preserve"> este: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a. persoana care primeşte mesajul;</w:t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b. sistemul de semne în care este organizată informația;</w:t>
      </w:r>
    </w:p>
    <w:p>
      <w:pPr>
        <w:autoSpaceDE w:val="0"/>
        <w:autoSpaceDN w:val="0"/>
        <w:adjustRightInd w:val="0"/>
        <w:jc w:val="both"/>
        <w:rPr>
          <w:lang w:val="es-ES"/>
        </w:rPr>
      </w:pPr>
      <w:r>
        <w:rPr>
          <w:lang w:val="es-ES"/>
        </w:rPr>
        <w:t>c. iniţiatorul comunicării;</w:t>
      </w:r>
    </w:p>
    <w:p>
      <w:pPr>
        <w:jc w:val="both"/>
        <w:rPr>
          <w:lang w:val="es-ES"/>
        </w:rPr>
      </w:pPr>
      <w:r>
        <w:rPr>
          <w:lang w:val="es-ES"/>
        </w:rPr>
        <w:t>d. informația transmisă.</w:t>
      </w:r>
    </w:p>
    <w:p>
      <w:pPr>
        <w:jc w:val="both"/>
        <w:rPr>
          <w:lang w:val="es-ES"/>
        </w:rPr>
      </w:pPr>
    </w:p>
    <w:p>
      <w:pPr>
        <w:jc w:val="both"/>
        <w:rPr>
          <w:lang w:val="it-IT"/>
        </w:rPr>
      </w:pPr>
      <w:r>
        <w:rPr>
          <w:lang w:val="it-IT"/>
        </w:rPr>
        <w:t>2. Textele non-literare au, în general, scopul de:</w:t>
      </w:r>
    </w:p>
    <w:p>
      <w:pPr>
        <w:jc w:val="both"/>
        <w:rPr>
          <w:lang w:val="it-IT"/>
        </w:rPr>
      </w:pPr>
      <w:r>
        <w:rPr>
          <w:lang w:val="it-IT"/>
        </w:rPr>
        <w:t>a. a emoționa;</w:t>
      </w:r>
    </w:p>
    <w:p>
      <w:pPr>
        <w:jc w:val="both"/>
        <w:rPr>
          <w:lang w:val="it-IT"/>
        </w:rPr>
      </w:pPr>
      <w:r>
        <w:rPr>
          <w:lang w:val="it-IT"/>
        </w:rPr>
        <w:t>b. a informa;</w:t>
      </w:r>
    </w:p>
    <w:p>
      <w:pPr>
        <w:jc w:val="both"/>
        <w:rPr>
          <w:lang w:val="it-IT"/>
        </w:rPr>
      </w:pPr>
      <w:r>
        <w:rPr>
          <w:lang w:val="it-IT"/>
        </w:rPr>
        <w:t>c. a convinge;</w:t>
      </w:r>
    </w:p>
    <w:p>
      <w:pPr>
        <w:jc w:val="both"/>
        <w:rPr>
          <w:lang w:val="it-IT"/>
        </w:rPr>
      </w:pPr>
      <w:r>
        <w:rPr>
          <w:lang w:val="it-IT"/>
        </w:rPr>
        <w:t>d. a încânta.</w:t>
      </w:r>
    </w:p>
    <w:p>
      <w:pPr>
        <w:jc w:val="both"/>
        <w:rPr>
          <w:lang w:val="es-ES"/>
        </w:rPr>
      </w:pPr>
    </w:p>
    <w:p>
      <w:pPr>
        <w:jc w:val="both"/>
        <w:rPr>
          <w:lang w:val="ro-RO"/>
        </w:rPr>
      </w:pPr>
      <w:r>
        <w:t xml:space="preserve">3. Funcția </w:t>
      </w:r>
      <w:r>
        <w:rPr>
          <w:i/>
        </w:rPr>
        <w:t>conativă sau persuasivă</w:t>
      </w:r>
      <w:r>
        <w:t xml:space="preserve"> este centrată pe</w:t>
      </w:r>
      <w:r>
        <w:rPr>
          <w:lang w:val="ro-RO"/>
        </w:rPr>
        <w:t>:</w:t>
      </w:r>
    </w:p>
    <w:p>
      <w:pPr>
        <w:jc w:val="both"/>
        <w:rPr>
          <w:lang w:val="ro-RO"/>
        </w:rPr>
      </w:pPr>
      <w:r>
        <w:rPr>
          <w:lang w:val="ro-RO"/>
        </w:rPr>
        <w:t>a. emițător;</w:t>
      </w:r>
    </w:p>
    <w:p>
      <w:pPr>
        <w:jc w:val="both"/>
        <w:rPr>
          <w:lang w:val="ro-RO"/>
        </w:rPr>
      </w:pPr>
      <w:r>
        <w:rPr>
          <w:lang w:val="ro-RO"/>
        </w:rPr>
        <w:t>b. canal;</w:t>
      </w:r>
    </w:p>
    <w:p>
      <w:pPr>
        <w:jc w:val="both"/>
        <w:rPr>
          <w:lang w:val="ro-RO"/>
        </w:rPr>
      </w:pPr>
      <w:r>
        <w:rPr>
          <w:lang w:val="ro-RO"/>
        </w:rPr>
        <w:t>c. receptor;</w:t>
      </w:r>
    </w:p>
    <w:p>
      <w:pPr>
        <w:jc w:val="both"/>
      </w:pPr>
      <w:r>
        <w:rPr>
          <w:lang w:val="ro-RO"/>
        </w:rPr>
        <w:t>d.</w:t>
      </w:r>
      <w:r>
        <w:t xml:space="preserve"> context. </w:t>
      </w:r>
    </w:p>
    <w:p>
      <w:pPr>
        <w:jc w:val="both"/>
      </w:pPr>
    </w:p>
    <w:p>
      <w:pPr>
        <w:jc w:val="both"/>
      </w:pPr>
      <w:r>
        <w:t xml:space="preserve">4.Registrul </w:t>
      </w:r>
      <w:r>
        <w:rPr>
          <w:i/>
        </w:rPr>
        <w:t>colocvial</w:t>
      </w:r>
      <w:r>
        <w:t>:</w:t>
      </w:r>
    </w:p>
    <w:p>
      <w:pPr>
        <w:jc w:val="both"/>
      </w:pPr>
      <w:r>
        <w:t>a. cuprinde fonetisme, cuvinte, forme, sensuri, structuri ieșite din uz;</w:t>
      </w:r>
    </w:p>
    <w:p>
      <w:pPr>
        <w:jc w:val="both"/>
      </w:pPr>
      <w:r>
        <w:t>b. cuprinde fonetisme, cuvinte, forme, sensuri, structuri specific graiului dintr-o anumită zonă a țării;</w:t>
      </w:r>
    </w:p>
    <w:p>
      <w:pPr>
        <w:jc w:val="both"/>
      </w:pPr>
      <w:r>
        <w:t>c.definește comunicarea orală în cadrul grupurilor mici, alcătuite din persoane între care există un anumit grad de familiaritate;</w:t>
      </w:r>
    </w:p>
    <w:p>
      <w:pPr>
        <w:jc w:val="both"/>
      </w:pPr>
      <w:r>
        <w:t>d. reprezintă aspectul normat, elaborate și cel mai îngrijit al unei limbi.</w:t>
      </w:r>
    </w:p>
    <w:p>
      <w:pPr>
        <w:jc w:val="both"/>
      </w:pPr>
    </w:p>
    <w:p>
      <w:pPr>
        <w:jc w:val="both"/>
      </w:pPr>
      <w:r>
        <w:t>5.Cel mai vechi text scris în limba română, păstrat până astăzi, este:</w:t>
      </w:r>
    </w:p>
    <w:p>
      <w:pPr>
        <w:jc w:val="both"/>
        <w:rPr>
          <w:i/>
        </w:rPr>
      </w:pPr>
      <w:r>
        <w:t xml:space="preserve">a. </w:t>
      </w:r>
      <w:r>
        <w:rPr>
          <w:i/>
        </w:rPr>
        <w:t>Palia de la Orăștie;</w:t>
      </w:r>
    </w:p>
    <w:p>
      <w:pPr>
        <w:jc w:val="both"/>
        <w:rPr>
          <w:i/>
        </w:rPr>
      </w:pPr>
      <w:r>
        <w:t xml:space="preserve">b. </w:t>
      </w:r>
      <w:r>
        <w:rPr>
          <w:i/>
        </w:rPr>
        <w:t>Scrisoarea lui Neacșu din Câmpulung;</w:t>
      </w:r>
    </w:p>
    <w:p>
      <w:pPr>
        <w:jc w:val="both"/>
      </w:pPr>
      <w:r>
        <w:t xml:space="preserve">c. </w:t>
      </w:r>
      <w:r>
        <w:rPr>
          <w:i/>
        </w:rPr>
        <w:t>Letopisețul</w:t>
      </w:r>
      <w:r>
        <w:t xml:space="preserve"> lui Grigore Ureche;</w:t>
      </w:r>
    </w:p>
    <w:p>
      <w:pPr>
        <w:jc w:val="both"/>
      </w:pPr>
      <w:r>
        <w:t xml:space="preserve">d. </w:t>
      </w:r>
      <w:r>
        <w:rPr>
          <w:i/>
        </w:rPr>
        <w:t xml:space="preserve">Letopisețul </w:t>
      </w:r>
      <w:r>
        <w:t>lui Miron Costin.</w:t>
      </w:r>
    </w:p>
    <w:p>
      <w:pPr>
        <w:jc w:val="both"/>
      </w:pPr>
    </w:p>
    <w:p>
      <w:pPr>
        <w:jc w:val="both"/>
      </w:pPr>
      <w:r>
        <w:t xml:space="preserve">6. Reprezentanți ai </w:t>
      </w:r>
      <w:r>
        <w:rPr>
          <w:i/>
        </w:rPr>
        <w:t>Iluminismului</w:t>
      </w:r>
      <w:r>
        <w:t xml:space="preserve"> sunt cărturarii din seria:</w:t>
      </w:r>
    </w:p>
    <w:p>
      <w:pPr>
        <w:jc w:val="both"/>
      </w:pPr>
      <w:r>
        <w:t>a. Ion Budai- Deleanu, Petru Maior, Gheorghe Șincai, Samuil Micu, Constantin Cantacuzino;</w:t>
      </w:r>
    </w:p>
    <w:p>
      <w:pPr>
        <w:jc w:val="both"/>
      </w:pPr>
      <w:r>
        <w:t>b. Dimitrie Cantemir, Ion Budai- Deleanu, Petru Maior, Gheorghe Șincai;</w:t>
      </w:r>
    </w:p>
    <w:p>
      <w:pPr>
        <w:jc w:val="both"/>
      </w:pPr>
      <w:r>
        <w:t>c. Dimitrie Cantemir, Ion Budai- Deleanu, Petru Maior,Nicolaus Olahus;</w:t>
      </w:r>
    </w:p>
    <w:p>
      <w:pPr>
        <w:jc w:val="both"/>
      </w:pPr>
      <w:r>
        <w:t>d. Ion Budai- Deleanu, Petru Maior, Gheorghe Șincai, Samuil Micu, Nicolae Milescu.</w:t>
      </w:r>
    </w:p>
    <w:p>
      <w:pPr>
        <w:jc w:val="both"/>
      </w:pPr>
    </w:p>
    <w:p>
      <w:pPr>
        <w:jc w:val="both"/>
        <w:rPr>
          <w:lang w:val="ro-RO"/>
        </w:rPr>
      </w:pPr>
      <w:r>
        <w:t>7.</w:t>
      </w:r>
      <w:r>
        <w:rPr>
          <w:lang w:val="ro-RO"/>
        </w:rPr>
        <w:t xml:space="preserve"> Articolul </w:t>
      </w:r>
      <w:r>
        <w:rPr>
          <w:b/>
          <w:i/>
          <w:lang w:val="ro-RO"/>
        </w:rPr>
        <w:t>Introducţie</w:t>
      </w:r>
      <w:r>
        <w:rPr>
          <w:b/>
          <w:lang w:val="ro-RO"/>
        </w:rPr>
        <w:t xml:space="preserve">  la </w:t>
      </w:r>
      <w:r>
        <w:rPr>
          <w:b/>
          <w:i/>
          <w:lang w:val="ro-RO"/>
        </w:rPr>
        <w:t xml:space="preserve">Dacia literară </w:t>
      </w:r>
      <w:r>
        <w:rPr>
          <w:lang w:val="ro-RO"/>
        </w:rPr>
        <w:t xml:space="preserve"> promova:</w:t>
      </w:r>
    </w:p>
    <w:p>
      <w:pPr>
        <w:jc w:val="both"/>
        <w:rPr>
          <w:lang w:val="ro-RO"/>
        </w:rPr>
      </w:pPr>
      <w:r>
        <w:rPr>
          <w:lang w:val="ro-RO"/>
        </w:rPr>
        <w:t>a.</w:t>
      </w:r>
      <w:r>
        <w:rPr>
          <w:b/>
          <w:lang w:val="ro-RO"/>
        </w:rPr>
        <w:t xml:space="preserve"> </w:t>
      </w:r>
      <w:r>
        <w:rPr>
          <w:lang w:val="ro-RO"/>
        </w:rPr>
        <w:t>formarea unui spirit  critic obiectiv (bazat  pe principiul estetic), realizarea unităţii limbii</w:t>
      </w:r>
      <w:r>
        <w:rPr>
          <w:b/>
          <w:lang w:val="ro-RO"/>
        </w:rPr>
        <w:t xml:space="preserve"> </w:t>
      </w:r>
      <w:r>
        <w:rPr>
          <w:lang w:val="ro-RO"/>
        </w:rPr>
        <w:t>şi a literaturii  române,</w:t>
      </w:r>
      <w:r>
        <w:rPr>
          <w:b/>
          <w:lang w:val="ro-RO"/>
        </w:rPr>
        <w:t xml:space="preserve"> </w:t>
      </w:r>
      <w:r>
        <w:rPr>
          <w:lang w:val="ro-RO"/>
        </w:rPr>
        <w:t>încurajarea</w:t>
      </w:r>
      <w:r>
        <w:rPr>
          <w:b/>
          <w:lang w:val="ro-RO"/>
        </w:rPr>
        <w:t xml:space="preserve"> </w:t>
      </w:r>
      <w:r>
        <w:rPr>
          <w:lang w:val="ro-RO"/>
        </w:rPr>
        <w:t>imitaţiilor şi a traducerilor;</w:t>
      </w:r>
    </w:p>
    <w:p>
      <w:pPr>
        <w:jc w:val="both"/>
        <w:rPr>
          <w:b/>
          <w:lang w:val="ro-RO"/>
        </w:rPr>
      </w:pPr>
      <w:r>
        <w:rPr>
          <w:lang w:val="ro-RO"/>
        </w:rPr>
        <w:t>b. formarea unui spirit  critic obiectiv (bazat  pe principiul estetic), realizarea unităţii limbii</w:t>
      </w:r>
      <w:r>
        <w:rPr>
          <w:b/>
          <w:lang w:val="ro-RO"/>
        </w:rPr>
        <w:t xml:space="preserve"> </w:t>
      </w:r>
      <w:r>
        <w:rPr>
          <w:lang w:val="ro-RO"/>
        </w:rPr>
        <w:t>şi a literaturii  române,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combaterea </w:t>
      </w:r>
      <w:r>
        <w:rPr>
          <w:b/>
          <w:lang w:val="ro-RO"/>
        </w:rPr>
        <w:t xml:space="preserve"> </w:t>
      </w:r>
      <w:r>
        <w:rPr>
          <w:lang w:val="ro-RO"/>
        </w:rPr>
        <w:t>imitaţiilor şi a traducerilor mediocre;</w:t>
      </w:r>
    </w:p>
    <w:p>
      <w:pPr>
        <w:jc w:val="both"/>
        <w:rPr>
          <w:b/>
          <w:lang w:val="ro-RO"/>
        </w:rPr>
      </w:pPr>
      <w:r>
        <w:rPr>
          <w:lang w:val="ro-RO"/>
        </w:rPr>
        <w:t>c</w:t>
      </w:r>
      <w:r>
        <w:rPr>
          <w:b/>
          <w:lang w:val="ro-RO"/>
        </w:rPr>
        <w:t>.</w:t>
      </w:r>
      <w:r>
        <w:rPr>
          <w:lang w:val="ro-RO"/>
        </w:rPr>
        <w:t xml:space="preserve"> formarea unui spirit  critic subiectiv (bazat  pe principiul estetic), realizarea unităţii limbii</w:t>
      </w:r>
      <w:r>
        <w:rPr>
          <w:b/>
          <w:lang w:val="ro-RO"/>
        </w:rPr>
        <w:t xml:space="preserve"> </w:t>
      </w:r>
      <w:r>
        <w:rPr>
          <w:lang w:val="ro-RO"/>
        </w:rPr>
        <w:t>şi a literaturii  române,</w:t>
      </w:r>
      <w:r>
        <w:rPr>
          <w:b/>
          <w:lang w:val="ro-RO"/>
        </w:rPr>
        <w:t xml:space="preserve"> </w:t>
      </w:r>
      <w:r>
        <w:rPr>
          <w:lang w:val="ro-RO"/>
        </w:rPr>
        <w:t>încurajarea</w:t>
      </w:r>
      <w:r>
        <w:rPr>
          <w:b/>
          <w:lang w:val="ro-RO"/>
        </w:rPr>
        <w:t xml:space="preserve"> </w:t>
      </w:r>
      <w:r>
        <w:rPr>
          <w:lang w:val="ro-RO"/>
        </w:rPr>
        <w:t>imitaţiilor şi a traducerilor;</w:t>
      </w:r>
    </w:p>
    <w:p>
      <w:pPr>
        <w:jc w:val="both"/>
        <w:rPr>
          <w:lang w:val="ro-RO"/>
        </w:rPr>
      </w:pPr>
      <w:r>
        <w:rPr>
          <w:lang w:val="ro-RO"/>
        </w:rPr>
        <w:t>d. formarea unui spirit  critic subiectiv (bazat  pe principiul estetic), realizarea unităţii limbii</w:t>
      </w:r>
      <w:r>
        <w:rPr>
          <w:b/>
          <w:lang w:val="ro-RO"/>
        </w:rPr>
        <w:t xml:space="preserve"> </w:t>
      </w:r>
      <w:r>
        <w:rPr>
          <w:lang w:val="ro-RO"/>
        </w:rPr>
        <w:t>şi a literaturii  române,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combaterea </w:t>
      </w:r>
      <w:r>
        <w:rPr>
          <w:b/>
          <w:lang w:val="ro-RO"/>
        </w:rPr>
        <w:t xml:space="preserve"> </w:t>
      </w:r>
      <w:r>
        <w:rPr>
          <w:lang w:val="ro-RO"/>
        </w:rPr>
        <w:t>imitaţiilor şi a traducerilor mediocre;</w:t>
      </w:r>
    </w:p>
    <w:p>
      <w:pPr>
        <w:jc w:val="both"/>
        <w:rPr>
          <w:b/>
          <w:lang w:val="ro-RO"/>
        </w:rPr>
      </w:pPr>
    </w:p>
    <w:p>
      <w:pPr>
        <w:jc w:val="both"/>
      </w:pPr>
      <w:r>
        <w:t>8. Ambele afirmații sunt corecte în varianta:</w:t>
      </w:r>
    </w:p>
    <w:p>
      <w:pPr>
        <w:jc w:val="both"/>
        <w:rPr>
          <w:lang w:val="ro-RO"/>
        </w:rPr>
      </w:pPr>
      <w:r>
        <w:t>a. Verosimilitatea caracterizează proza de tip obiectiv.; Autenticitatea e specifică prozei subiective.;</w:t>
      </w:r>
    </w:p>
    <w:p>
      <w:pPr>
        <w:jc w:val="both"/>
        <w:rPr>
          <w:lang w:val="ro-RO"/>
        </w:rPr>
      </w:pPr>
      <w:r>
        <w:t>b. Verosimilitatea caracterizează proza de tip obiectiv.; Autenticitatea e specifică prozei obiective.;</w:t>
      </w:r>
    </w:p>
    <w:p>
      <w:pPr>
        <w:jc w:val="both"/>
      </w:pPr>
      <w:r>
        <w:t>c. Verosimilitatea caracterizează proza de tip subiectiv.; Autenticitatea e specifică prozei obiective.;</w:t>
      </w:r>
    </w:p>
    <w:p>
      <w:pPr>
        <w:jc w:val="both"/>
      </w:pPr>
      <w:r>
        <w:t>d. Verosimilitatea caracterizează proza de tip subiectiv.; Autenticitatea e specifică prozei subiective ;</w:t>
      </w:r>
    </w:p>
    <w:p>
      <w:pPr>
        <w:jc w:val="both"/>
      </w:pPr>
    </w:p>
    <w:p>
      <w:pPr>
        <w:jc w:val="both"/>
      </w:pPr>
      <w:r>
        <w:t>9. Discursul argumentativ are ca obiectiv:</w:t>
      </w:r>
    </w:p>
    <w:p>
      <w:pPr>
        <w:jc w:val="both"/>
      </w:pPr>
      <w:r>
        <w:t>a. apărarea unei teze;</w:t>
      </w:r>
    </w:p>
    <w:p>
      <w:pPr>
        <w:jc w:val="both"/>
      </w:pPr>
      <w:r>
        <w:t>b. combaterea unei teze;</w:t>
      </w:r>
    </w:p>
    <w:p>
      <w:pPr>
        <w:jc w:val="both"/>
      </w:pPr>
      <w:r>
        <w:t>c. apărarea sau combaterea unei teze;</w:t>
      </w:r>
    </w:p>
    <w:p>
      <w:pPr>
        <w:jc w:val="both"/>
      </w:pPr>
      <w:r>
        <w:t>d.confruntarea între doi locutori.</w:t>
      </w:r>
    </w:p>
    <w:p>
      <w:pPr>
        <w:jc w:val="both"/>
      </w:pPr>
    </w:p>
    <w:p>
      <w:pPr>
        <w:jc w:val="both"/>
      </w:pPr>
      <w:r>
        <w:t>10. Ironia:</w:t>
      </w:r>
    </w:p>
    <w:p>
      <w:pPr>
        <w:jc w:val="both"/>
      </w:pPr>
      <w:r>
        <w:t>a. constă în folosirea unui cuvânt, a unui enunț sau a unui context întreg cu sens opus față de adevărata lui semnificație;</w:t>
      </w:r>
    </w:p>
    <w:p>
      <w:pPr>
        <w:jc w:val="both"/>
      </w:pPr>
      <w:r>
        <w:t>b. se bazează pe contrastul dintre sensul aparent al unui enunț și sensul subînțeles din contex;</w:t>
      </w:r>
    </w:p>
    <w:p>
      <w:pPr>
        <w:jc w:val="both"/>
      </w:pPr>
      <w:r>
        <w:t>c. constă în exagerarea trăsăturilor unui personaj ;</w:t>
      </w:r>
    </w:p>
    <w:p>
      <w:pPr>
        <w:jc w:val="both"/>
      </w:pPr>
      <w:r>
        <w:t>d.se bazează pe examinarea fiecărui argument pe care se sprijină o teză, pentru a-l contesta.</w:t>
      </w:r>
    </w:p>
    <w:p>
      <w:pPr>
        <w:jc w:val="both"/>
      </w:pPr>
    </w:p>
    <w:p>
      <w:pPr>
        <w:jc w:val="both"/>
      </w:pPr>
      <w:r>
        <w:t xml:space="preserve">11. Măsura versurilor </w:t>
      </w:r>
      <w:r>
        <w:rPr>
          <w:i/>
        </w:rPr>
        <w:t>Strângându-și, friguroase, foițele mărunte,/ Se-nchide-ncet trifoiul și floarea de țintaur</w:t>
      </w:r>
      <w:r>
        <w:t xml:space="preserve"> (V.Voiculescu) este de:</w:t>
      </w:r>
    </w:p>
    <w:p>
      <w:pPr>
        <w:jc w:val="both"/>
      </w:pPr>
      <w:r>
        <w:t>a. 15 silabe;</w:t>
      </w:r>
    </w:p>
    <w:p>
      <w:pPr>
        <w:jc w:val="both"/>
      </w:pPr>
      <w:r>
        <w:t>b. 14 și 15 silabe;</w:t>
      </w:r>
    </w:p>
    <w:p>
      <w:pPr>
        <w:jc w:val="both"/>
      </w:pPr>
      <w:r>
        <w:t>c. 14 și 16 silabe;</w:t>
      </w:r>
    </w:p>
    <w:p>
      <w:pPr>
        <w:jc w:val="both"/>
      </w:pPr>
      <w:r>
        <w:t>d. 14 silabe.</w:t>
      </w:r>
    </w:p>
    <w:p>
      <w:pPr>
        <w:jc w:val="both"/>
      </w:pPr>
    </w:p>
    <w:p>
      <w:pPr>
        <w:jc w:val="both"/>
      </w:pPr>
      <w:r>
        <w:t xml:space="preserve">12.Din punct de vedere stilistic, în secvența </w:t>
      </w:r>
      <w:r>
        <w:rPr>
          <w:i/>
        </w:rPr>
        <w:t xml:space="preserve"> Năvoade lungi de umbră stau lumile să-ncapă (</w:t>
      </w:r>
      <w:r>
        <w:t>V. Voiculescu</w:t>
      </w:r>
      <w:r>
        <w:rPr>
          <w:i/>
        </w:rPr>
        <w:t xml:space="preserve">) </w:t>
      </w:r>
      <w:r>
        <w:t xml:space="preserve"> există:</w:t>
      </w:r>
    </w:p>
    <w:p>
      <w:pPr>
        <w:jc w:val="both"/>
      </w:pPr>
      <w:r>
        <w:t>a. epitet, metaforă și comparație;</w:t>
      </w:r>
    </w:p>
    <w:p>
      <w:pPr>
        <w:jc w:val="both"/>
      </w:pPr>
      <w:r>
        <w:t>b. epitet, metaforă și hiperbolă;</w:t>
      </w:r>
    </w:p>
    <w:p>
      <w:pPr>
        <w:jc w:val="both"/>
      </w:pPr>
      <w:r>
        <w:t>c. epitet, comparație și hiperbolă;</w:t>
      </w:r>
    </w:p>
    <w:p>
      <w:pPr>
        <w:jc w:val="both"/>
      </w:pPr>
      <w:r>
        <w:t>d. epitet, metaforă și litotă.</w:t>
      </w:r>
    </w:p>
    <w:p>
      <w:pPr>
        <w:jc w:val="both"/>
      </w:pPr>
    </w:p>
    <w:p>
      <w:pPr>
        <w:jc w:val="both"/>
      </w:pPr>
      <w:r>
        <w:t xml:space="preserve">13. În fragmentul </w:t>
      </w:r>
      <w:r>
        <w:rPr>
          <w:i/>
        </w:rPr>
        <w:t>Să nu descriu decât ceea ce văd, ceea ce aud, ceea ce înregistrează simțurile mele, ceea ce gândesc eu</w:t>
      </w:r>
      <w:r>
        <w:t xml:space="preserve"> (Camil Petrescu) se face referire la :</w:t>
      </w:r>
    </w:p>
    <w:p>
      <w:pPr>
        <w:jc w:val="both"/>
        <w:rPr>
          <w:lang w:val="ro-RO"/>
        </w:rPr>
      </w:pPr>
      <w:r>
        <w:t xml:space="preserve">a.perspectiva ,,dindărăt’’/auctorială, </w:t>
      </w:r>
      <w:r>
        <w:rPr>
          <w:lang w:val="ro-RO"/>
        </w:rPr>
        <w:t>focalizarea zero;</w:t>
      </w:r>
    </w:p>
    <w:p>
      <w:pPr>
        <w:jc w:val="both"/>
        <w:rPr>
          <w:lang w:val="ro-RO"/>
        </w:rPr>
      </w:pPr>
      <w:r>
        <w:rPr>
          <w:lang w:val="ro-RO"/>
        </w:rPr>
        <w:t xml:space="preserve">b. </w:t>
      </w:r>
      <w:r>
        <w:t>omniscie</w:t>
      </w:r>
      <w:r>
        <w:rPr>
          <w:lang w:val="ro-RO"/>
        </w:rPr>
        <w:t>nță;</w:t>
      </w:r>
    </w:p>
    <w:p>
      <w:pPr>
        <w:jc w:val="both"/>
        <w:rPr>
          <w:lang w:val="ro-RO"/>
        </w:rPr>
      </w:pPr>
      <w:r>
        <w:t>c. perspectiva ,,împreună cu’’/actorială</w:t>
      </w:r>
      <w:r>
        <w:rPr>
          <w:lang w:val="ro-RO"/>
        </w:rPr>
        <w:t>, focalizarea internă;</w:t>
      </w:r>
    </w:p>
    <w:p>
      <w:pPr>
        <w:jc w:val="both"/>
        <w:rPr>
          <w:lang w:val="ro-RO"/>
        </w:rPr>
      </w:pPr>
      <w:r>
        <w:rPr>
          <w:lang w:val="ro-RO"/>
        </w:rPr>
        <w:t>d. obiectivitate.</w:t>
      </w: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  <w:r>
        <w:rPr>
          <w:lang w:val="ro-RO"/>
        </w:rPr>
        <w:t xml:space="preserve">14. Sensul expresiei </w:t>
      </w:r>
      <w:r>
        <w:rPr>
          <w:i/>
          <w:lang w:val="ro-RO"/>
        </w:rPr>
        <w:t xml:space="preserve">a-și lua inima-n dinți </w:t>
      </w:r>
      <w:r>
        <w:rPr>
          <w:lang w:val="ro-RO"/>
        </w:rPr>
        <w:t xml:space="preserve"> este:</w:t>
      </w:r>
    </w:p>
    <w:p>
      <w:pPr>
        <w:jc w:val="both"/>
        <w:rPr>
          <w:lang w:val="ro-RO"/>
        </w:rPr>
      </w:pPr>
      <w:r>
        <w:rPr>
          <w:lang w:val="ro-RO"/>
        </w:rPr>
        <w:t>a. a se încuraja;</w:t>
      </w:r>
    </w:p>
    <w:p>
      <w:pPr>
        <w:jc w:val="both"/>
        <w:rPr>
          <w:lang w:val="ro-RO"/>
        </w:rPr>
      </w:pPr>
      <w:r>
        <w:rPr>
          <w:lang w:val="ro-RO"/>
        </w:rPr>
        <w:t>b. a începe;</w:t>
      </w:r>
    </w:p>
    <w:p>
      <w:pPr>
        <w:jc w:val="both"/>
        <w:rPr>
          <w:lang w:val="ro-RO"/>
        </w:rPr>
      </w:pPr>
      <w:r>
        <w:rPr>
          <w:lang w:val="ro-RO"/>
        </w:rPr>
        <w:t>c. a pleca;</w:t>
      </w:r>
    </w:p>
    <w:p>
      <w:pPr>
        <w:jc w:val="both"/>
        <w:rPr>
          <w:lang w:val="ro-RO"/>
        </w:rPr>
      </w:pPr>
      <w:r>
        <w:rPr>
          <w:lang w:val="ro-RO"/>
        </w:rPr>
        <w:t>d. a reveni.</w:t>
      </w:r>
    </w:p>
    <w:p>
      <w:pPr>
        <w:jc w:val="both"/>
        <w:rPr>
          <w:lang w:val="ro-RO"/>
        </w:rPr>
      </w:pPr>
    </w:p>
    <w:p>
      <w:pPr>
        <w:jc w:val="both"/>
        <w:rPr>
          <w:lang w:val="ro-RO"/>
        </w:rPr>
      </w:pPr>
      <w:r>
        <w:rPr>
          <w:lang w:val="ro-RO"/>
        </w:rPr>
        <w:t xml:space="preserve">15. Prin </w:t>
      </w:r>
      <w:r>
        <w:rPr>
          <w:i/>
          <w:lang w:val="ro-RO"/>
        </w:rPr>
        <w:t>fortuna labilis</w:t>
      </w:r>
      <w:r>
        <w:rPr>
          <w:lang w:val="ro-RO"/>
        </w:rPr>
        <w:t xml:space="preserve"> se înțelege:</w:t>
      </w:r>
    </w:p>
    <w:p>
      <w:pPr>
        <w:jc w:val="both"/>
        <w:rPr>
          <w:lang w:val="ro-RO"/>
        </w:rPr>
      </w:pPr>
      <w:r>
        <w:rPr>
          <w:lang w:val="ro-RO"/>
        </w:rPr>
        <w:t>a. timpul trece repede;</w:t>
      </w:r>
    </w:p>
    <w:p>
      <w:pPr>
        <w:jc w:val="both"/>
        <w:rPr>
          <w:lang w:val="ro-RO"/>
        </w:rPr>
      </w:pPr>
      <w:r>
        <w:rPr>
          <w:lang w:val="ro-RO"/>
        </w:rPr>
        <w:t>b. soarta e schimbătoare;</w:t>
      </w:r>
    </w:p>
    <w:p>
      <w:pPr>
        <w:jc w:val="both"/>
        <w:rPr>
          <w:lang w:val="ro-RO"/>
        </w:rPr>
      </w:pPr>
      <w:r>
        <w:rPr>
          <w:lang w:val="ro-RO"/>
        </w:rPr>
        <w:t>c. să trăiești momentul;</w:t>
      </w:r>
    </w:p>
    <w:p>
      <w:pPr>
        <w:jc w:val="both"/>
        <w:rPr>
          <w:lang w:val="ro-RO"/>
        </w:rPr>
      </w:pPr>
      <w:r>
        <w:rPr>
          <w:lang w:val="ro-RO"/>
        </w:rPr>
        <w:t>d. furtuna e aproape.</w:t>
      </w:r>
    </w:p>
    <w:p>
      <w:pPr>
        <w:jc w:val="both"/>
      </w:pPr>
    </w:p>
    <w:p>
      <w:pPr>
        <w:jc w:val="both"/>
      </w:pPr>
    </w:p>
    <w:p>
      <w:pPr>
        <w:spacing w:after="160" w:line="276" w:lineRule="auto"/>
        <w:jc w:val="both"/>
        <w:rPr>
          <w:rFonts w:eastAsia="Calibri"/>
          <w:b/>
          <w:lang w:val="ro-RO"/>
        </w:rPr>
      </w:pPr>
      <w:r>
        <w:rPr>
          <w:rFonts w:eastAsia="Calibri"/>
          <w:b/>
          <w:lang w:val="it-IT"/>
        </w:rPr>
        <w:t>Subiecte: Matematic</w:t>
      </w:r>
      <w:r>
        <w:rPr>
          <w:rFonts w:eastAsia="Calibri"/>
          <w:b/>
          <w:lang w:val="ro-RO"/>
        </w:rPr>
        <w:t>ă</w:t>
      </w: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16.     Fie matricea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092" o:spt="75" type="#_x0000_t75" style="height:24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17D52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17D52&quot; wsp:rsidP=&quot;00C17D52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7&lt;/m:t&gt;&lt;/m:r&gt;&lt;/m:e&gt;&lt;m:e&gt;&lt;m:r&gt;&lt;w:rPr&gt;&lt;w:rFonts w:ascii=&quot;Cambria Math&quot; w:fareast=&quot;Times New Roman&quot; w:h-ansi=&quot;Cambria Math&quot;/&gt;&lt;wx:font wx:val=&quot;Cambria Math&quot;/&gt;&lt;w:i/&gt;&lt;/w:rPr&gt;&lt;m:t&gt;6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6&lt;/m:t&gt;&lt;/m:r&gt;&lt;/m:e&gt;&lt;m:e&gt;&lt;m:r&gt;&lt;w:rPr&gt;&lt;w:rFonts w:ascii=&quot;Cambria Math&quot; w:fareast=&quot;Times New Roman&quot; w:h-ansi=&quot;Cambria Math&quot;/&gt;&lt;wx:font wx:val=&quot;Cambria Math&quot;/&gt;&lt;w:i/&gt;&lt;/w:rPr&gt;&lt;m:t&gt;-5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26" o:spt="75" type="#_x0000_t75" style="height:24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17D52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17D52&quot; wsp:rsidP=&quot;00C17D52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7&lt;/m:t&gt;&lt;/m:r&gt;&lt;/m:e&gt;&lt;m:e&gt;&lt;m:r&gt;&lt;w:rPr&gt;&lt;w:rFonts w:ascii=&quot;Cambria Math&quot; w:fareast=&quot;Times New Roman&quot; w:h-ansi=&quot;Cambria Math&quot;/&gt;&lt;wx:font wx:val=&quot;Cambria Math&quot;/&gt;&lt;w:i/&gt;&lt;/w:rPr&gt;&lt;m:t&gt;6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6&lt;/m:t&gt;&lt;/m:r&gt;&lt;/m:e&gt;&lt;m:e&gt;&lt;m:r&gt;&lt;w:rPr&gt;&lt;w:rFonts w:ascii=&quot;Cambria Math&quot; w:fareast=&quot;Times New Roman&quot; w:h-ansi=&quot;Cambria Math&quot;/&gt;&lt;wx:font wx:val=&quot;Cambria Math&quot;/&gt;&lt;w:i/&gt;&lt;/w:rPr&gt;&lt;m:t&gt;-5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 Valorile reale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93" o:spt="75" type="#_x0000_t75" style="height:14.25pt;width:1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12A2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812A2&quot; wsp:rsidP=&quot;007812A2&quot;&gt;&lt;m:oMathPara&gt;&lt;m:oMath&gt;&lt;m:r&gt;&lt;w:rPr&gt;&lt;w:rFonts w:ascii=&quot;Cambria Math&quot; w:fareast=&quot;Times New Roman&quot; w:h-ansi=&quot;Cambria Math&quot;/&gt;&lt;wx:font wx:val=&quot;Cambria Math&quot;/&gt;&lt;w:i/&gt;&lt;/w:rPr&gt;&lt;m:t&gt;a, 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27" o:spt="75" type="#_x0000_t75" style="height:14.25pt;width:1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12A2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812A2&quot; wsp:rsidP=&quot;007812A2&quot;&gt;&lt;m:oMathPara&gt;&lt;m:oMath&gt;&lt;m:r&gt;&lt;w:rPr&gt;&lt;w:rFonts w:ascii=&quot;Cambria Math&quot; w:fareast=&quot;Times New Roman&quot; w:h-ansi=&quot;Cambria Math&quot;/&gt;&lt;wx:font wx:val=&quot;Cambria Math&quot;/&gt;&lt;w:i/&gt;&lt;/w:rPr&gt;&lt;m:t&gt;a, 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astfel încât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094" o:spt="75" type="#_x0000_t75" style="height:14.2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75993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75993&quot; wsp:rsidP=&quot;00D7599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aA+b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28" o:spt="75" type="#_x0000_t75" style="height:14.2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75993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75993&quot; wsp:rsidP=&quot;00D7599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aA+b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unde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095" o:spt="75" type="#_x0000_t75" style="height:24pt;width:6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03E3F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03E3F&quot; wsp:rsidP=&quot;00103E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29" o:spt="75" type="#_x0000_t75" style="height:24pt;width:6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03E3F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03E3F&quot; wsp:rsidP=&quot;00103E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, sunt: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18"/>
        </w:rPr>
        <w:pict>
          <v:shape id="_x0000_i1096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1E35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D1E35&quot; wsp:rsidP=&quot;005D1E35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2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-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18"/>
        </w:rPr>
        <w:pict>
          <v:shape id="_x0000_i1030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1E35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D1E35&quot; wsp:rsidP=&quot;005D1E35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2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-1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18"/>
        </w:rPr>
        <w:pict>
          <v:shape id="_x0000_i1097" o:spt="75" type="#_x0000_t75" style="height:27pt;width:3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30C3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A30C3&quot; wsp:rsidP=&quot;002A30C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18"/>
        </w:rPr>
        <w:pict>
          <v:shape id="_x0000_i1031" o:spt="75" type="#_x0000_t75" style="height:27pt;width:3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30C3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A30C3&quot; wsp:rsidP=&quot;002A30C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18"/>
        </w:rPr>
        <w:pict>
          <v:shape id="_x0000_i1098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55CB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55CB&quot; wsp:rsidP=&quot;00E955CB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-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18"/>
        </w:rPr>
        <w:pict>
          <v:shape id="_x0000_i1032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55CB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55CB&quot; wsp:rsidP=&quot;00E955CB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-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18"/>
        </w:rPr>
        <w:pict>
          <v:shape id="_x0000_i1099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0E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4750E&quot; wsp:rsidP=&quot;00F4750E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-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-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18"/>
        </w:rPr>
        <w:pict>
          <v:shape id="_x0000_i1033" o:spt="75" type="#_x0000_t75" style="height:27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0E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4750E&quot; wsp:rsidP=&quot;00F4750E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=-1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=-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17.      Matricea sumă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100" o:spt="75" type="#_x0000_t75" style="height:28.5pt;width:206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4509E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4509E&quot; wsp:rsidP=&quot;00D4509E&quot;&gt;&lt;m:oMathPara&gt;&lt;m:oMath&gt;&lt;m:r&gt;&lt;w:rPr&gt;&lt;w:rFonts w:ascii=&quot;Cambria Math&quot; w:fareast=&quot;Times New Roman&quot; w:h-ansi=&quot;Cambria Math&quot;/&gt;&lt;wx:font wx:val=&quot;Cambria Math&quot;/&gt;&lt;w:i/&gt;&lt;/w:rPr&gt;&lt;m:t&gt;    &lt;/m:t&gt;&lt;/m:r&gt;&lt;m:nary&gt;&lt;m:naryPr&gt;&lt;m:chr m:val=&quot;∑&quot;/&gt;&lt;m:limLoc m:val=&quot;subSup&quot;/&gt;&lt;m:ctrlPr&gt;&lt;w:rPr&gt;&lt;w:rFonts w:ascii=&quot;Cambria Math&quot; w:fareast=&quot;Times New Roman&quot; w:h-ansi=&quot;Cambria Math&quot;/&gt;&lt;wx:font wx:val=&quot;Cambria Math&quot;/&gt;&lt;w:i/&gt;&lt;/w:rPr&gt;&lt;/m:ctrlPr&gt;&lt;/m:naryPr&gt;&lt;m:sub&gt;&lt;m:r&gt;&lt;w:rPr&gt;&lt;w:rFonts w:ascii=&quot;Cambria Math&quot; w:fareast=&quot;Times New Roman&quot; w:h-ansi=&quot;Cambria Math&quot;/&gt;&lt;wx:font wx:val=&quot;Cambria Math&quot;/&gt;&lt;w:i/&gt;&lt;/w:rPr&gt;&lt;m:t&gt;k=1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k(k+1)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/m:e&gt;&lt;/m:d&gt;&lt;/m:e&gt;&lt;/m:nary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34" o:spt="75" type="#_x0000_t75" style="height:28.5pt;width:206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4509E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4509E&quot; wsp:rsidP=&quot;00D4509E&quot;&gt;&lt;m:oMathPara&gt;&lt;m:oMath&gt;&lt;m:r&gt;&lt;w:rPr&gt;&lt;w:rFonts w:ascii=&quot;Cambria Math&quot; w:fareast=&quot;Times New Roman&quot; w:h-ansi=&quot;Cambria Math&quot;/&gt;&lt;wx:font wx:val=&quot;Cambria Math&quot;/&gt;&lt;w:i/&gt;&lt;/w:rPr&gt;&lt;m:t&gt;    &lt;/m:t&gt;&lt;/m:r&gt;&lt;m:nary&gt;&lt;m:naryPr&gt;&lt;m:chr m:val=&quot;∑&quot;/&gt;&lt;m:limLoc m:val=&quot;subSup&quot;/&gt;&lt;m:ctrlPr&gt;&lt;w:rPr&gt;&lt;w:rFonts w:ascii=&quot;Cambria Math&quot; w:fareast=&quot;Times New Roman&quot; w:h-ansi=&quot;Cambria Math&quot;/&gt;&lt;wx:font wx:val=&quot;Cambria Math&quot;/&gt;&lt;w:i/&gt;&lt;/w:rPr&gt;&lt;/m:ctrlPr&gt;&lt;/m:naryPr&gt;&lt;m:sub&gt;&lt;m:r&gt;&lt;w:rPr&gt;&lt;w:rFonts w:ascii=&quot;Cambria Math&quot; w:fareast=&quot;Times New Roman&quot; w:h-ansi=&quot;Cambria Math&quot;/&gt;&lt;wx:font wx:val=&quot;Cambria Math&quot;/&gt;&lt;w:i/&gt;&lt;/w:rPr&gt;&lt;m:t&gt;k=1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k(k+1)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/m:e&gt;&lt;/m:d&gt;&lt;/m:e&gt;&lt;/m:nary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este:</w:t>
      </w:r>
    </w:p>
    <w:p>
      <w:pPr>
        <w:pStyle w:val="1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     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01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4767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B4767&quot; wsp:rsidP=&quot;000B4767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2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-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35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4767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B4767&quot; wsp:rsidP=&quot;000B4767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2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-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</w:p>
    <w:p>
      <w:pPr>
        <w:pStyle w:val="1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B.      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02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2853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F2853&quot; wsp:rsidP=&quot;007F2853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+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36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2853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F2853&quot; wsp:rsidP=&quot;007F2853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+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</w:p>
    <w:p>
      <w:pPr>
        <w:pStyle w:val="1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C.      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03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79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33B79&quot; wsp:rsidP=&quot;00433B79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-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37" o:spt="75" type="#_x0000_t75" style="height:47.25pt;width:239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79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33B79&quot; wsp:rsidP=&quot;00433B79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-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</w:p>
    <w:p>
      <w:pPr>
        <w:pStyle w:val="1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D.       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04" o:spt="75" type="#_x0000_t75" style="height:47.25pt;width:234.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569A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569A&quot; wsp:rsidP=&quot;00E5569A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+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38" o:spt="75" type="#_x0000_t75" style="height:47.25pt;width:234.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569A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569A&quot; wsp:rsidP=&quot;00E5569A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A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2n+1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mr&gt;&lt;m:m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n&lt;/m:t&gt;&lt;/m:r&gt;&lt;/m:e&gt;&lt;/m:mr&gt;&lt;/m:m&gt;&lt;m:r&gt;&lt;w:rPr&gt;&lt;w:rFonts w:ascii=&quot;Cambria Math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(n+1)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den&gt;&lt;/m:f&gt;&lt;/m:e&gt;&lt;/m:mr&gt;&lt;m:m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n(n+1)(n+2)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18.      Fie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8"/>
        </w:rPr>
        <w:pict>
          <v:shape id="_x0000_i1105" o:spt="75" type="#_x0000_t75" style="height:46.5pt;width:14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1677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61677&quot; wsp:rsidP=&quot;00A61677&quot;&gt;&lt;m:oMathPara&gt;&lt;m:oMath&gt;&lt;m:r&gt;&lt;w:rPr&gt;&lt;w:rFonts w:ascii=&quot;Cambria Math&quot; w:fareast=&quot;Times New Roman&quot; w:h-ansi=&quot;Cambria Math&quot;/&gt;&lt;wx:font wx:val=&quot;Cambria Math&quot;/&gt;&lt;w:i/&gt;&lt;/w:rPr&gt;&lt;m:t&gt;A(x)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8"/>
        </w:rPr>
        <w:pict>
          <v:shape id="_x0000_i1039" o:spt="75" type="#_x0000_t75" style="height:46.5pt;width:14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1677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61677&quot; wsp:rsidP=&quot;00A61677&quot;&gt;&lt;m:oMathPara&gt;&lt;m:oMath&gt;&lt;m:r&gt;&lt;w:rPr&gt;&lt;w:rFonts w:ascii=&quot;Cambria Math&quot; w:fareast=&quot;Times New Roman&quot; w:h-ansi=&quot;Cambria Math&quot;/&gt;&lt;wx:font wx:val=&quot;Cambria Math&quot;/&gt;&lt;w:i/&gt;&lt;/w:rPr&gt;&lt;m:t&gt;A(x)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06" o:spt="75" type="#_x0000_t75" style="height:14.25pt;width:3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1A66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31A66&quot; wsp:rsidP=&quot;00E31A66&quot;&gt;&lt;m:oMathPara&gt;&lt;m:oMath&gt;&lt;m:r&gt;&lt;w:rPr&gt;&lt;w:rFonts w:ascii=&quot;Cambria Math&quot; w:fareast=&quot;Times New Roman&quot; w:h-ansi=&quot;Cambria Math&quot;/&gt;&lt;wx:font wx:val=&quot;Cambria Math&quot;/&gt;&lt;w:i/&gt;&lt;/w:rPr&gt;&lt;m:t&gt;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40" o:spt="75" type="#_x0000_t75" style="height:14.25pt;width:3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1A66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31A66&quot; wsp:rsidP=&quot;00E31A66&quot;&gt;&lt;m:oMathPara&gt;&lt;m:oMath&gt;&lt;m:r&gt;&lt;w:rPr&gt;&lt;w:rFonts w:ascii=&quot;Cambria Math&quot; w:fareast=&quot;Times New Roman&quot; w:h-ansi=&quot;Cambria Math&quot;/&gt;&lt;wx:font wx:val=&quot;Cambria Math&quot;/&gt;&lt;w:i/&gt;&lt;/w:rPr&gt;&lt;m:t&gt;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Atunci pentru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07" o:spt="75" type="#_x0000_t75" style="height:14.25pt;width:30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6F7D47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F7D47&quot; wsp:rsidP=&quot;006F7D47&quot;&gt;&lt;m:oMathPara&gt;&lt;m:oMath&gt;&lt;m:r&gt;&lt;w:rPr&gt;&lt;w:rFonts w:ascii=&quot;Cambria Math&quot; w:fareast=&quot;Times New Roman&quot; w:h-ansi=&quot;Cambria Math&quot;/&gt;&lt;wx:font wx:val=&quot;Cambria Math&quot;/&gt;&lt;w:i/&gt;&lt;/w:rPr&gt;&lt;m:t&gt;n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N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41" o:spt="75" type="#_x0000_t75" style="height:14.25pt;width:30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6F7D47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F7D47&quot; wsp:rsidP=&quot;006F7D47&quot;&gt;&lt;m:oMathPara&gt;&lt;m:oMath&gt;&lt;m:r&gt;&lt;w:rPr&gt;&lt;w:rFonts w:ascii=&quot;Cambria Math&quot; w:fareast=&quot;Times New Roman&quot; w:h-ansi=&quot;Cambria Math&quot;/&gt;&lt;wx:font wx:val=&quot;Cambria Math&quot;/&gt;&lt;w:i/&gt;&lt;/w:rPr&gt;&lt;m:t&gt;n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N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08" o:spt="75" type="#_x0000_t75" style="height:14.25pt;width:30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54177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54177&quot; wsp:rsidP=&quot;00A5417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n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42" o:spt="75" type="#_x0000_t75" style="height:14.25pt;width:30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54177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54177&quot; wsp:rsidP=&quot;00A5417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n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este:</w:t>
      </w:r>
    </w:p>
    <w:p>
      <w:pPr>
        <w:pStyle w:val="10"/>
        <w:numPr>
          <w:ilvl w:val="0"/>
          <w:numId w:val="1"/>
        </w:numPr>
        <w:tabs>
          <w:tab w:val="left" w:pos="1276"/>
          <w:tab w:val="clear" w:pos="567"/>
          <w:tab w:val="clear" w:pos="2410"/>
          <w:tab w:val="clear" w:pos="4678"/>
        </w:tabs>
        <w:ind w:hanging="15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09" o:spt="75" type="#_x0000_t75" style="height:47.25pt;width:16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05B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505BE&quot; wsp:rsidP=&quot;005505B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43" o:spt="75" type="#_x0000_t75" style="height:47.25pt;width:16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05B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505BE&quot; wsp:rsidP=&quot;005505B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</w:p>
    <w:p>
      <w:pPr>
        <w:pStyle w:val="10"/>
        <w:numPr>
          <w:ilvl w:val="0"/>
          <w:numId w:val="1"/>
        </w:numPr>
        <w:tabs>
          <w:tab w:val="left" w:pos="1276"/>
          <w:tab w:val="clear" w:pos="567"/>
          <w:tab w:val="clear" w:pos="2410"/>
          <w:tab w:val="clear" w:pos="4678"/>
        </w:tabs>
        <w:ind w:hanging="15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8"/>
        </w:rPr>
        <w:pict>
          <v:shape id="_x0000_i1110" o:spt="75" type="#_x0000_t75" style="height:47.25pt;width:16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D2915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D2915&quot; wsp:rsidP=&quot;006D29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8"/>
        </w:rPr>
        <w:pict>
          <v:shape id="_x0000_i1044" o:spt="75" type="#_x0000_t75" style="height:47.25pt;width:16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D2915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D2915&quot; wsp:rsidP=&quot;006D29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;    </w:t>
      </w:r>
    </w:p>
    <w:p>
      <w:pPr>
        <w:pStyle w:val="10"/>
        <w:numPr>
          <w:ilvl w:val="0"/>
          <w:numId w:val="1"/>
        </w:numPr>
        <w:tabs>
          <w:tab w:val="left" w:pos="1276"/>
          <w:tab w:val="clear" w:pos="567"/>
          <w:tab w:val="clear" w:pos="2410"/>
          <w:tab w:val="clear" w:pos="4678"/>
        </w:tabs>
        <w:ind w:hanging="15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9"/>
        </w:rPr>
        <w:pict>
          <v:shape id="_x0000_i1111" o:spt="75" type="#_x0000_t75" style="height:48pt;width:178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029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F2029&quot; wsp:rsidP=&quot;006F202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9"/>
        </w:rPr>
        <w:pict>
          <v:shape id="_x0000_i1045" o:spt="75" type="#_x0000_t75" style="height:48pt;width:178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029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F2029&quot; wsp:rsidP=&quot;006F202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</w:p>
    <w:p>
      <w:pPr>
        <w:pStyle w:val="10"/>
        <w:numPr>
          <w:ilvl w:val="0"/>
          <w:numId w:val="1"/>
        </w:numPr>
        <w:tabs>
          <w:tab w:val="left" w:pos="1276"/>
          <w:tab w:val="clear" w:pos="567"/>
          <w:tab w:val="clear" w:pos="2410"/>
          <w:tab w:val="clear" w:pos="4678"/>
        </w:tabs>
        <w:ind w:hanging="15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39"/>
        </w:rPr>
        <w:pict>
          <v:shape id="_x0000_i1112" o:spt="75" type="#_x0000_t75" style="height:48pt;width:178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04BCB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04BCB&quot; wsp:rsidP=&quot;00104BC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39"/>
        </w:rPr>
        <w:pict>
          <v:shape id="_x0000_i1046" o:spt="75" type="#_x0000_t75" style="height:48pt;width:178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04BCB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104BCB&quot; wsp:rsidP=&quot;00104BC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n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nx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nx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19.     Soluția  ecuației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0"/>
        </w:rPr>
        <w:pict>
          <v:shape id="_x0000_i1113" o:spt="75" type="#_x0000_t75" style="height:38.25pt;width:215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0200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80200&quot; wsp:rsidP=&quot;00B80200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8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+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6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5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+1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=0,  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0"/>
        </w:rPr>
        <w:pict>
          <v:shape id="_x0000_i1047" o:spt="75" type="#_x0000_t75" style="height:38.25pt;width:215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0200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80200&quot; wsp:rsidP=&quot;00B80200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8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+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6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x+5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x+1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=0,  x&lt;/m:t&gt;&lt;/m:r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∈R,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este:</w:t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-4;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B. -3</w:t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C. -2;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D. -1.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20.     Valoarea determinantului 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2"/>
        </w:rPr>
        <w:pict>
          <v:shape id="_x0000_i1114" o:spt="75" type="#_x0000_t75" style="height:39.75pt;width:19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470B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470B&quot; wsp:rsidP=&quot;00E5470B&quot;&gt;&lt;m:oMathPara&gt;&lt;m:oMath&gt;&lt;m:r&gt;&lt;w:rPr&gt;&lt;w:rFonts w:ascii=&quot;Cambria Math&quot; w:fareast=&quot;Times New Roman&quot; w:h-ansi=&quot;Cambria Math&quot;/&gt;&lt;wx:font wx:val=&quot;Cambria Math&quot;/&gt;&lt;w:i/&gt;&lt;/w:rPr&gt;&lt;m:t&gt;∆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bc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c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b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2"/>
        </w:rPr>
        <w:pict>
          <v:shape id="_x0000_i1048" o:spt="75" type="#_x0000_t75" style="height:39.75pt;width:19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470B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470B&quot; wsp:rsidP=&quot;00E5470B&quot;&gt;&lt;m:oMathPara&gt;&lt;m:oMath&gt;&lt;m:r&gt;&lt;w:rPr&gt;&lt;w:rFonts w:ascii=&quot;Cambria Math&quot; w:fareast=&quot;Times New Roman&quot; w:h-ansi=&quot;Cambria Math&quot;/&gt;&lt;wx:font wx:val=&quot;Cambria Math&quot;/&gt;&lt;w:i/&gt;&lt;/w:rPr&gt;&lt;m:t&gt;∆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bc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c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b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15" o:spt="75" type="#_x0000_t75" style="height:18pt;width:229.4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B2C38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B2C38&quot; wsp:rsidP=&quot;00AB2C3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a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49" o:spt="75" type="#_x0000_t75" style="height:18pt;width:229.4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B2C38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B2C38&quot; wsp:rsidP=&quot;00AB2C3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a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B.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16" o:spt="75" type="#_x0000_t75" style="height:18pt;width:227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wsp:rsid wsp:val=&quot;00FF5DA9&quot;/&gt;&lt;/wsp:rsids&gt;&lt;/w:docPr&gt;&lt;w:body&gt;&lt;wx:sect&gt;&lt;w:p wsp:rsidR=&quot;00000000&quot; wsp:rsidRDefault=&quot;00FF5DA9&quot; wsp:rsidP=&quot;00FF5DA9&quot;&gt;&lt;m:oMathPara&gt;&lt;m:oMath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-a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50" o:spt="75" type="#_x0000_t75" style="height:18pt;width:227.9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wsp:rsid wsp:val=&quot;00FF5DA9&quot;/&gt;&lt;/wsp:rsids&gt;&lt;/w:docPr&gt;&lt;w:body&gt;&lt;wx:sect&gt;&lt;w:p wsp:rsidR=&quot;00000000&quot; wsp:rsidRDefault=&quot;00FF5DA9&quot; wsp:rsidP=&quot;00FF5DA9&quot;&gt;&lt;m:oMathPara&gt;&lt;m:oMath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-a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C.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17" o:spt="75" type="#_x0000_t75" style="height:18pt;width:227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6C2A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B6C2A&quot; wsp:rsidP=&quot;00FB6C2A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9"/>
        </w:rPr>
        <w:pict>
          <v:shape id="_x0000_i1051" o:spt="75" type="#_x0000_t75" style="height:18pt;width:227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6C2A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B6C2A&quot; wsp:rsidP=&quot;00FB6C2A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;</w:t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D.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18" o:spt="75" type="#_x0000_t75" style="height:18pt;width:229.4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835C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835C3&quot; wsp:rsidP=&quot;000835C3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9"/>
        </w:rPr>
        <w:pict>
          <v:shape id="_x0000_i1052" o:spt="75" type="#_x0000_t75" style="height:18pt;width:229.4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835C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835C3&quot; wsp:rsidP=&quot;000835C3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-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-b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+b+c&lt;/m:t&gt;&lt;/m:r&gt;&lt;/m:e&gt;&lt;/m:d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21.     Inversa matricei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0"/>
        </w:rPr>
        <w:pict>
          <v:shape id="_x0000_i1119" o:spt="75" type="#_x0000_t75" style="height:38.25pt;width:10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BB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664BB&quot; wsp:rsidP=&quot;00F664BB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1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0"/>
        </w:rPr>
        <w:pict>
          <v:shape id="_x0000_i1053" o:spt="75" type="#_x0000_t75" style="height:38.25pt;width:10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BB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664BB&quot; wsp:rsidP=&quot;00F664BB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-1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59"/>
        </w:rPr>
        <w:pict>
          <v:shape id="_x0000_i1120" o:spt="75" type="#_x0000_t75" style="height:67.5pt;width:10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5E59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05E59&quot; wsp:rsidP=&quot;00E05E5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59"/>
        </w:rPr>
        <w:pict>
          <v:shape id="_x0000_i1054" o:spt="75" type="#_x0000_t75" style="height:67.5pt;width:10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5E59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05E59&quot; wsp:rsidP=&quot;00E05E5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59"/>
        </w:rPr>
        <w:pict>
          <v:shape id="_x0000_i1121" o:spt="75" type="#_x0000_t75" style="height:67.5pt;width:10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C3174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C3174&quot; wsp:rsidP=&quot;006C317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59"/>
        </w:rPr>
        <w:pict>
          <v:shape id="_x0000_i1055" o:spt="75" type="#_x0000_t75" style="height:67.5pt;width:10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C3174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C3174&quot; wsp:rsidP=&quot;006C317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C. 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59"/>
        </w:rPr>
        <w:pict>
          <v:shape id="_x0000_i1122" o:spt="75" type="#_x0000_t75" style="height:67.5pt;width:10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6BA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756BA&quot; wsp:rsidP=&quot;007756B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59"/>
        </w:rPr>
        <w:pict>
          <v:shape id="_x0000_i1056" o:spt="75" type="#_x0000_t75" style="height:67.5pt;width:10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6BA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756BA&quot; wsp:rsidP=&quot;007756B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D.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59"/>
        </w:rPr>
        <w:pict>
          <v:shape id="_x0000_i1123" o:spt="75" type="#_x0000_t75" style="height:67.5pt;width:10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4B2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94B27&quot; wsp:rsidP=&quot;00B94B2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59"/>
        </w:rPr>
        <w:pict>
          <v:shape id="_x0000_i1057" o:spt="75" type="#_x0000_t75" style="height:67.5pt;width:10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94B27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94B27&quot; wsp:rsidP=&quot;00B94B2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A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 &lt;/m:t&gt;&lt;/m:r&gt;&lt;/m:e&gt;&lt;/m:mr&gt;&lt;/m: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mP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m:m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3&lt;/m:t&gt;&lt;/m:r&gt;&lt;/m:den&gt;&lt;/m:f&gt;&lt;/m:e&gt;&lt;/m:mr&gt;&lt;/m:m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22.     Valorile reale ale lui m, astfel încât matricea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0"/>
        </w:rPr>
        <w:pict>
          <v:shape id="_x0000_i1124" o:spt="75" type="#_x0000_t75" style="height:38.25pt;width:12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5C30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15C30&quot; wsp:rsidP=&quot;00F15C30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∈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0"/>
        </w:rPr>
        <w:pict>
          <v:shape id="_x0000_i1058" o:spt="75" type="#_x0000_t75" style="height:38.25pt;width:127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5C30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15C30&quot; wsp:rsidP=&quot;00F15C30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∈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 inversabilă, sunt: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25" o:spt="75" type="#_x0000_t75" style="height:18pt;width:4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05CB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05CB&quot; wsp:rsidP=&quot;00E505CB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2,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59" o:spt="75" type="#_x0000_t75" style="height:18pt;width:4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05CB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505CB&quot; wsp:rsidP=&quot;00E505CB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2,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26" o:spt="75" type="#_x0000_t75" style="height:18pt;width:4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14E3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214E3&quot; wsp:rsidP=&quot;00B214E3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1, 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60" o:spt="75" type="#_x0000_t75" style="height:18pt;width:4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14E3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214E3&quot; wsp:rsidP=&quot;00B214E3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1, 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3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27" o:spt="75" type="#_x0000_t75" style="height:18pt;width:3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0EDE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E0EDE&quot; wsp:rsidP=&quot;007E0EDE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, 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61" o:spt="75" type="#_x0000_t75" style="height:18pt;width:3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0EDE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E0EDE&quot; wsp:rsidP=&quot;007E0EDE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, 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28" o:spt="75" type="#_x0000_t75" style="height:18pt;width:5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172B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5172B&quot; wsp:rsidP=&quot;0025172B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2,-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62" o:spt="75" type="#_x0000_t75" style="height:18pt;width:5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172B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5172B&quot; wsp:rsidP=&quot;0025172B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w:sz w:val=&quot;22&quot;/&gt;&lt;w:sz-cs w:val=&quot;22&quot;/&gt;&lt;/w:rPr&gt;&lt;m:t&gt;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2,- 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23.     Valoarea reală a lui </w:t>
      </w:r>
      <w:r>
        <w:rPr>
          <w:rFonts w:ascii="Calibri" w:hAnsi="Calibri"/>
          <w:i/>
        </w:rPr>
        <w:t xml:space="preserve">m </w:t>
      </w:r>
      <w:r>
        <w:rPr>
          <w:rFonts w:ascii="Calibri" w:hAnsi="Calibri"/>
        </w:rPr>
        <w:t xml:space="preserve">pentru care matricea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30"/>
        </w:rPr>
        <w:pict>
          <v:shape id="_x0000_i1129" o:spt="75" type="#_x0000_t75" style="height:38.25pt;width:14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0984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30984&quot; wsp:rsidP=&quot;00730984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5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  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-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∈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30"/>
        </w:rPr>
        <w:pict>
          <v:shape id="_x0000_i1063" o:spt="75" type="#_x0000_t75" style="height:38.25pt;width:14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0984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30984&quot; wsp:rsidP=&quot;00730984&quot;&gt;&lt;m:oMathPara&gt;&lt;m:oMath&gt;&lt;m:r&gt;&lt;w:rPr&gt;&lt;w:rFonts w:ascii=&quot;Cambria Math&quot; w:fareast=&quot;Times New Roman&quot; w:h-ansi=&quot;Cambria Math&quot;/&gt;&lt;wx:font wx:val=&quot;Cambria Math&quot;/&gt;&lt;w:i/&gt;&lt;/w:rPr&gt;&lt;m:t&gt;A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5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 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m  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m:r&gt;&lt;w:rPr&gt;&lt;w:rFonts w:ascii=&quot;Cambria Math&quot; w:fareast=&quot;Times New Roman&quot; w:h-ansi=&quot;Cambria Math&quot;/&gt;&lt;wx:font wx:val=&quot;Cambria Math&quot;/&gt;&lt;w:i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-3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/m:mr&gt;&lt;/m:m&gt;&lt;/m:e&gt;&lt;/m:d&gt;&lt;m:r&gt;&lt;w:rPr&gt;&lt;w:rFonts w:ascii=&quot;Cambria Math&quot; w:fareast=&quot;Times New Roman&quot; w:h-ansi=&quot;Cambria Math&quot;/&gt;&lt;wx:font wx:val=&quot;Cambria Math&quot;/&gt;&lt;w:i/&gt;&lt;/w:rPr&gt;&lt;m:t&gt;∈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cr m:val=&quot;double-struck&quot;/&gt;&lt;/m:rPr&gt;&lt;w:rPr&gt;&lt;w:rFonts w:ascii=&quot;Cambria Math&quot; w:fareast=&quot;Times New Roman&quot; w:h-ansi=&quot;Cambria Math&quot;/&gt;&lt;wx:font wx:val=&quot;Cambria Math&quot;/&gt;&lt;w:i/&gt;&lt;/w:rPr&gt;&lt;m:t&gt;R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are rangul 2,  este:</w:t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-2</w:t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B. 2;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 xml:space="preserve">C.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0" o:spt="75" type="#_x0000_t75" style="height:23.2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2901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F2901&quot; wsp:rsidP=&quot;009F290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5"/>
        </w:rPr>
        <w:pict>
          <v:shape id="_x0000_i1064" o:spt="75" type="#_x0000_t75" style="height:23.2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2901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F2901&quot; wsp:rsidP=&quot;009F290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 xml:space="preserve">D.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1" o:spt="75" type="#_x0000_t75" style="height:23.25pt;width: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2421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32421&quot; wsp:rsidP=&quot;0003242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5"/>
        </w:rPr>
        <w:pict>
          <v:shape id="_x0000_i1065" o:spt="75" type="#_x0000_t75" style="height:23.25pt;width: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2421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32421&quot; wsp:rsidP=&quot;0003242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>24.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Fie șirul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32" o:spt="75" type="#_x0000_t75" style="height:14.2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048E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9048E&quot; wsp:rsidP=&quot;00A9048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)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≥2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66" o:spt="75" type="#_x0000_t75" style="height:14.2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048E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9048E&quot; wsp:rsidP=&quot;00A9048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)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≥2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,  unde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4"/>
        </w:rPr>
        <w:pict>
          <v:shape id="_x0000_i1133" o:spt="75" type="#_x0000_t75" style="height:21.75pt;width:17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2CBA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22CBA&quot; wsp:rsidP=&quot;00022CB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m:r&gt;&lt;w:rPr&gt;&lt;w:rFonts w:ascii=&quot;Cambria Math&quot; w:fareast=&quot;Times New Roman&quot; w:h-ansi=&quot;Cambria Math&quot;/&gt;&lt;wx:font wx:val=&quot;Cambria Math&quot;/&gt;&lt;w:i/&gt;&lt;/w:rPr&gt;&lt;m:t&gt;….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n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4"/>
        </w:rPr>
        <w:pict>
          <v:shape id="_x0000_i1067" o:spt="75" type="#_x0000_t75" style="height:21.75pt;width:17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2CBA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22CBA&quot; wsp:rsidP=&quot;00022CB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m:r&gt;&lt;w:rPr&gt;&lt;w:rFonts w:ascii=&quot;Cambria Math&quot; w:fareast=&quot;Times New Roman&quot; w:h-ansi=&quot;Cambria Math&quot;/&gt;&lt;wx:font wx:val=&quot;Cambria Math&quot;/&gt;&lt;w:i/&gt;&lt;/w:rPr&gt;&lt;m:t&gt;….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n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. Atunci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134" o:spt="75" type="#_x0000_t75" style="height:18.75pt;width:4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1EB5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21EB5&quot; wsp:rsidP=&quot;00821EB5&quot;&gt;&lt;m:oMathPara&gt;&lt;m:oMath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limLow&gt;&lt;m:limLowPr&gt;&lt;m:ctrlPr&gt;&lt;w:rPr&gt;&lt;w:rFonts w:ascii=&quot;Cambria Math&quot; w:fareast=&quot;Times New Roman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n→∞&lt;/m:t&gt;&lt;/m:r&gt;&lt;/m:lim&gt;&lt;/m:limLow&gt;&lt;/m:fName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    &lt;/m:t&gt;&lt;/m:r&gt;&lt;/m:sub&gt;&lt;/m:sSub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68" o:spt="75" type="#_x0000_t75" style="height:18.75pt;width:4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1EB5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21EB5&quot; wsp:rsidP=&quot;00821EB5&quot;&gt;&lt;m:oMathPara&gt;&lt;m:oMath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limLow&gt;&lt;m:limLowPr&gt;&lt;m:ctrlPr&gt;&lt;w:rPr&gt;&lt;w:rFonts w:ascii=&quot;Cambria Math&quot; w:fareast=&quot;Times New Roman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n→∞&lt;/m:t&gt;&lt;/m:r&gt;&lt;/m:lim&gt;&lt;/m:limLow&gt;&lt;/m:fName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    &lt;/m:t&gt;&lt;/m:r&gt;&lt;/m:sub&gt;&lt;/m:sSub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5" o:spt="75" type="#_x0000_t75" style="height:23.25pt;width: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05544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05544&quot; wsp:rsidP=&quot;00B055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15"/>
        </w:rPr>
        <w:pict>
          <v:shape id="_x0000_i1069" o:spt="75" type="#_x0000_t75" style="height:23.25pt;width: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05544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05544&quot; wsp:rsidP=&quot;00B055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B. 2;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C.  1;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D. -1.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>25.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7"/>
        </w:rPr>
        <w:pict>
          <v:shape id="_x0000_i1136" o:spt="75" type="#_x0000_t75" style="height:24pt;width:8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193A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E193A&quot; wsp:rsidP=&quot;005E193A&quot;&gt;&lt;m:oMathPara&gt;&lt;m:oMath&gt;&lt;m:func&gt;&lt;m:funcPr&gt;&lt;m:ctrlPr&gt;&lt;w:rPr&gt;&lt;w:rFonts w:ascii=&quot;Cambria Math&quot; w:h-ansi=&quot;Cambria Math&quot;/&gt;&lt;wx:font wx:val=&quot;Cambria Math&quot;/&gt;&lt;w:i/&gt;&lt;/w:rPr&gt;&lt;/m:ctrlPr&gt;&lt;/m:funcPr&gt;&lt;m:fName&gt;&lt;m:limLow&gt;&lt;m:limLowPr&gt;&lt;m:ctrlPr&gt;&lt;w:rPr&gt;&lt;w:rFonts w:ascii=&quot;Cambria Math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→0&lt;/m:t&gt;&lt;/m:r&gt;&lt;/m:lim&gt;&lt;/m:limLow&gt;&lt;m:r&gt;&lt;w:rPr&gt;&lt;w:rFonts w:ascii=&quot;Cambria Math&quot; w:h-ansi=&quot;Cambria Math&quot;/&gt;&lt;wx:font wx:val=&quot;Cambria Math&quot;/&gt;&lt;w:i/&gt;&lt;/w:rPr&gt;&lt;m:t&gt;  &lt;/m:t&gt;&lt;/m:r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cos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(2x)&lt;/m:t&gt;&lt;/m:r&gt;&lt;/m:num&gt;&lt;m:den&gt;&lt;m:r&gt;&lt;w:rPr&gt;&lt;w:rFonts w:ascii=&quot;Cambria Math&quot; w:h-ansi=&quot;Cambria Math&quot;/&gt;&lt;wx:font wx:val=&quot;Cambria Math&quot;/&gt;&lt;w:i/&gt;&lt;/w:rPr&gt;&lt;m:t&gt;xsin(4x)&lt;/m:t&gt;&lt;/m:r&gt;&lt;/m:den&gt;&lt;/m:f&gt;&lt;m:r&gt;&lt;w:rPr&gt;&lt;w:rFonts w:ascii=&quot;Cambria Math&quot; w:h-ansi=&quot;Cambria Math&quot;/&gt;&lt;wx:font wx:val=&quot;Cambria Math&quot;/&gt;&lt;w:i/&gt;&lt;/w:rPr&gt;&lt;m:t&gt;     &lt;/m:t&gt;&lt;/m:r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7"/>
        </w:rPr>
        <w:pict>
          <v:shape id="_x0000_i1070" o:spt="75" type="#_x0000_t75" style="height:24pt;width:8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193A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E193A&quot; wsp:rsidP=&quot;005E193A&quot;&gt;&lt;m:oMathPara&gt;&lt;m:oMath&gt;&lt;m:func&gt;&lt;m:funcPr&gt;&lt;m:ctrlPr&gt;&lt;w:rPr&gt;&lt;w:rFonts w:ascii=&quot;Cambria Math&quot; w:h-ansi=&quot;Cambria Math&quot;/&gt;&lt;wx:font wx:val=&quot;Cambria Math&quot;/&gt;&lt;w:i/&gt;&lt;/w:rPr&gt;&lt;/m:ctrlPr&gt;&lt;/m:funcPr&gt;&lt;m:fName&gt;&lt;m:limLow&gt;&lt;m:limLowPr&gt;&lt;m:ctrlPr&gt;&lt;w:rPr&gt;&lt;w:rFonts w:ascii=&quot;Cambria Math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→0&lt;/m:t&gt;&lt;/m:r&gt;&lt;/m:lim&gt;&lt;/m:limLow&gt;&lt;m:r&gt;&lt;w:rPr&gt;&lt;w:rFonts w:ascii=&quot;Cambria Math&quot; w:h-ansi=&quot;Cambria Math&quot;/&gt;&lt;wx:font wx:val=&quot;Cambria Math&quot;/&gt;&lt;w:i/&gt;&lt;/w:rPr&gt;&lt;m:t&gt;  &lt;/m:t&gt;&lt;/m:r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cos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(2x)&lt;/m:t&gt;&lt;/m:r&gt;&lt;/m:num&gt;&lt;m:den&gt;&lt;m:r&gt;&lt;w:rPr&gt;&lt;w:rFonts w:ascii=&quot;Cambria Math&quot; w:h-ansi=&quot;Cambria Math&quot;/&gt;&lt;wx:font wx:val=&quot;Cambria Math&quot;/&gt;&lt;w:i/&gt;&lt;/w:rPr&gt;&lt;m:t&gt;xsin(4x)&lt;/m:t&gt;&lt;/m:r&gt;&lt;/m:den&gt;&lt;/m:f&gt;&lt;m:r&gt;&lt;w:rPr&gt;&lt;w:rFonts w:ascii=&quot;Cambria Math&quot; w:h-ansi=&quot;Cambria Math&quot;/&gt;&lt;wx:font wx:val=&quot;Cambria Math&quot;/&gt;&lt;w:i/&gt;&lt;/w:rPr&gt;&lt;m:t&gt;     &lt;/m:t&gt;&lt;/m:r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este:</w:t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7" o:spt="75" type="#_x0000_t75" style="height:24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0F7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F0F70&quot; wsp:rsidP=&quot;002F0F70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5"/>
        </w:rPr>
        <w:pict>
          <v:shape id="_x0000_i1071" o:spt="75" type="#_x0000_t75" style="height:24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0F7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F0F70&quot; wsp:rsidP=&quot;002F0F70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4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 xml:space="preserve">                      B.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8" o:spt="75" type="#_x0000_t75" style="height:23.2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25E3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025E3&quot; wsp:rsidP=&quot;004025E3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5"/>
        </w:rPr>
        <w:pict>
          <v:shape id="_x0000_i1072" o:spt="75" type="#_x0000_t75" style="height:23.2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25E3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4025E3&quot; wsp:rsidP=&quot;004025E3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 xml:space="preserve">                                C.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5"/>
        </w:rPr>
        <w:pict>
          <v:shape id="_x0000_i1139" o:spt="75" type="#_x0000_t75" style="height:23.2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3EE5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E3EE5&quot; wsp:rsidP=&quot;002E3EE5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5"/>
        </w:rPr>
        <w:pict>
          <v:shape id="_x0000_i1073" o:spt="75" type="#_x0000_t75" style="height:23.25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3EE5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2E3EE5&quot; wsp:rsidP=&quot;002E3EE5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 xml:space="preserve">                                   D. 2.</w:t>
      </w:r>
    </w:p>
    <w:p>
      <w:pPr>
        <w:pStyle w:val="10"/>
        <w:rPr>
          <w:rFonts w:ascii="Calibri" w:hAnsi="Calibri" w:eastAsia="Times New Roman"/>
          <w:sz w:val="22"/>
          <w:szCs w:val="22"/>
        </w:rPr>
      </w:pPr>
    </w:p>
    <w:p>
      <w:pPr>
        <w:pStyle w:val="10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26.</w:t>
      </w:r>
      <w:r>
        <w:rPr>
          <w:rFonts w:ascii="Calibri" w:hAnsi="Calibri" w:eastAsia="Times New Roman"/>
          <w:sz w:val="22"/>
          <w:szCs w:val="22"/>
        </w:rPr>
        <w:t xml:space="preserve">    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18"/>
        </w:rPr>
        <w:pict>
          <v:shape id="_x0000_i1140" o:spt="75" type="#_x0000_t75" style="height:31.5pt;width:8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535B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E535B&quot; wsp:rsidP=&quot;005E535B&quot;&gt;&lt;m:oMathPara&gt;&lt;m:oMath&gt;&lt;m:func&gt;&lt;m:func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uncPr&gt;&lt;m:fName&gt;&lt;m:limLow&gt;&lt;m:limLow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→-∞&lt;/m:t&gt;&lt;/m:r&gt;&lt;/m:lim&gt;&lt;/m:limLow&gt;&lt;/m:fName&gt;&lt;m:e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x-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x+1&lt;/m:t&gt;&lt;/m:r&gt;&lt;/m:den&gt;&lt;/m:f&gt;&lt;/m:e&gt;&lt;/m:d&gt;&lt;/m:e&gt;&lt;m:sup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x&lt;/m:t&gt;&lt;/m:r&gt;&lt;/m:e&gt;&lt;/m:rad&gt;&lt;/m:sup&gt;&lt;/m:sSup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18"/>
        </w:rPr>
        <w:pict>
          <v:shape id="_x0000_i1074" o:spt="75" type="#_x0000_t75" style="height:31.5pt;width:89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535B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E535B&quot; wsp:rsidP=&quot;005E535B&quot;&gt;&lt;m:oMathPara&gt;&lt;m:oMath&gt;&lt;m:func&gt;&lt;m:func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uncPr&gt;&lt;m:fName&gt;&lt;m:limLow&gt;&lt;m:limLow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→-∞&lt;/m:t&gt;&lt;/m:r&gt;&lt;/m:lim&gt;&lt;/m:limLow&gt;&lt;/m:fName&gt;&lt;m:e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x-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+x+1&lt;/m:t&gt;&lt;/m:r&gt;&lt;/m:den&gt;&lt;/m:f&gt;&lt;/m:e&gt;&lt;/m:d&gt;&lt;/m:e&gt;&lt;m:sup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x&lt;/m:t&gt;&lt;/m:r&gt;&lt;/m:e&gt;&lt;/m:rad&gt;&lt;/m:sup&gt;&lt;/m:sSup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 xml:space="preserve">   este:</w:t>
      </w:r>
    </w:p>
    <w:p>
      <w:pPr>
        <w:pStyle w:val="10"/>
        <w:rPr>
          <w:rFonts w:ascii="Calibri" w:hAnsi="Calibri"/>
          <w:i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 xml:space="preserve">            A. 1;                    B. e;                           C.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41" o:spt="75" type="#_x0000_t75" style="height:18pt;width:1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564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83564&quot; wsp:rsidP=&quot;00D835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9"/>
        </w:rPr>
        <w:pict>
          <v:shape id="_x0000_i1075" o:spt="75" type="#_x0000_t75" style="height:18pt;width:1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564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83564&quot; wsp:rsidP=&quot;00D835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 xml:space="preserve">                                  D. 0.     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27.       Valorile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42" o:spt="75" type="#_x0000_t75" style="height:14.25pt;width:50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336E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336E&quot; wsp:rsidP=&quot;00E9336E&quot;&gt;&lt;m:oMathPara&gt;&lt;m:oMath&gt;&lt;m:r&gt;&lt;w:rPr&gt;&lt;w:rFonts w:ascii=&quot;Cambria Math&quot; w:h-ansi=&quot;Cambria Math&quot;/&gt;&lt;wx:font wx:val=&quot;Cambria Math&quot;/&gt;&lt;w:i/&gt;&lt;/w:rPr&gt;&lt;m:t&gt;α,β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 ∈R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76" o:spt="75" type="#_x0000_t75" style="height:14.25pt;width:50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336E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336E&quot; wsp:rsidP=&quot;00E9336E&quot;&gt;&lt;m:oMathPara&gt;&lt;m:oMath&gt;&lt;m:r&gt;&lt;w:rPr&gt;&lt;w:rFonts w:ascii=&quot;Cambria Math&quot; w:h-ansi=&quot;Cambria Math&quot;/&gt;&lt;wx:font wx:val=&quot;Cambria Math&quot;/&gt;&lt;w:i/&gt;&lt;/w:rPr&gt;&lt;m:t&gt;α,β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 ∈R,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astfel încât funcția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20"/>
        </w:rPr>
        <w:pict>
          <v:shape id="_x0000_i1143" o:spt="75" type="#_x0000_t75" style="height:27.75pt;width:17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0F3B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90F3B&quot; wsp:rsidP=&quot;00390F3B&quot;&gt;&lt;m:oMathPara&gt;&lt;m:oMath&gt;&lt;m:r&gt;&lt;w:rPr&gt;&lt;w:rFonts w:ascii=&quot;Cambria Math&quot; w:h-ansi=&quot;Cambria Math&quot;/&gt;&lt;wx:font wx:val=&quot;Cambria Math&quot;/&gt;&lt;w:i/&gt;&lt;/w:rPr&gt;&lt;m:t&gt; f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:R→R, &lt;/m:t&gt;&lt;/m:r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1, x≤2&lt;/m:t&gt;&lt;/m:r&gt;&lt;/m:e&gt;&lt;m:e&gt;&lt;m:r&gt;&lt;w:rPr&gt;&lt;w:rFonts w:ascii=&quot;Cambria Math&quot; w:h-ansi=&quot;Cambria Math&quot;/&gt;&lt;wx:font wx:val=&quot;Cambria Math&quot;/&gt;&lt;w:i/&gt;&lt;/w:rPr&gt;&lt;m:t&gt;αx+β, x&amp;gt;2&lt;/m:t&gt;&lt;/m:r&gt;&lt;/m:e&gt;&lt;/m:eqArr&gt;&lt;/m:e&gt;&lt;/m:d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20"/>
        </w:rPr>
        <w:pict>
          <v:shape id="_x0000_i1077" o:spt="75" type="#_x0000_t75" style="height:27.75pt;width:17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0F3B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90F3B&quot; wsp:rsidP=&quot;00390F3B&quot;&gt;&lt;m:oMathPara&gt;&lt;m:oMath&gt;&lt;m:r&gt;&lt;w:rPr&gt;&lt;w:rFonts w:ascii=&quot;Cambria Math&quot; w:h-ansi=&quot;Cambria Math&quot;/&gt;&lt;wx:font wx:val=&quot;Cambria Math&quot;/&gt;&lt;w:i/&gt;&lt;/w:rPr&gt;&lt;m:t&gt; f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:R→R, &lt;/m:t&gt;&lt;/m:r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1, x≤2&lt;/m:t&gt;&lt;/m:r&gt;&lt;/m:e&gt;&lt;m:e&gt;&lt;m:r&gt;&lt;w:rPr&gt;&lt;w:rFonts w:ascii=&quot;Cambria Math&quot; w:h-ansi=&quot;Cambria Math&quot;/&gt;&lt;wx:font wx:val=&quot;Cambria Math&quot;/&gt;&lt;w:i/&gt;&lt;/w:rPr&gt;&lt;m:t&gt;αx+β, x&amp;gt;2&lt;/m:t&gt;&lt;/m:r&gt;&lt;/m:e&gt;&lt;/m:eqArr&gt;&lt;/m:e&gt;&lt;/m:d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este continuă pe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44" o:spt="75" type="#_x0000_t75" style="height:14.25pt;width:1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1993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71993&quot; wsp:rsidP=&quot;00871993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78" o:spt="75" type="#_x0000_t75" style="height:14.25pt;width:11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1993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871993&quot; wsp:rsidP=&quot;00871993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și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5"/>
        </w:rPr>
        <w:pict>
          <v:shape id="_x0000_i1145" o:spt="75" type="#_x0000_t75" style="height:22.5pt;width:116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833C9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833C9&quot; wsp:rsidP=&quot;007833C9&quot;&gt;&lt;m:oMathPara&gt;&lt;m:oMath&gt;&lt;m:r&gt;&lt;w:rPr&gt;&lt;w:rFonts w:ascii=&quot;Cambria Math&quot; w:h-ansi=&quot;Cambria Math&quot;/&gt;&lt;wx:font wx:val=&quot;Cambria Math&quot;/&gt;&lt;w:i/&gt;&lt;/w:rPr&gt;&lt;m:t&gt;            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∃&lt;/m:t&gt;&lt;/m:r&gt;&lt;/m:e&gt;&lt;/m:d&gt;&lt;m:r&gt;&lt;w:rPr&gt;&lt;w:rFonts w:ascii=&quot;Cambria Math&quot; w:h-ansi=&quot;Cambria Math&quot;/&gt;&lt;wx:font wx:val=&quot;Cambria Math&quot;/&gt;&lt;w:i/&gt;&lt;/w:rPr&gt;&lt;m:t&gt; &lt;/m:t&gt;&lt;/m:r&gt;&lt;m:func&gt;&lt;m:funcPr&gt;&lt;m:ctrlPr&gt;&lt;w:rPr&gt;&lt;w:rFonts w:ascii=&quot;Cambria Math&quot; w:h-ansi=&quot;Cambria Math&quot;/&gt;&lt;wx:font wx:val=&quot;Cambria Math&quot;/&gt;&lt;w:i/&gt;&lt;/w:rPr&gt;&lt;/m:ctrlPr&gt;&lt;/m:funcPr&gt;&lt;m:fName&gt;&lt;m:limLow&gt;&lt;m:limLowPr&gt;&lt;m:ctrlPr&gt;&lt;w:rPr&gt;&lt;w:rFonts w:ascii=&quot;Cambria Math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→2&lt;/m:t&gt;&lt;/m:r&gt;&lt;/m:lim&gt;&lt;/m:limLow&gt;&lt;/m:fName&gt;&lt;m:e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-f(2)&lt;/m:t&gt;&lt;/m:r&gt;&lt;/m:num&gt;&lt;m:den&gt;&lt;m:r&gt;&lt;w:rPr&gt;&lt;w:rFonts w:ascii=&quot;Cambria Math&quot; w:h-ansi=&quot;Cambria Math&quot;/&gt;&lt;wx:font wx:val=&quot;Cambria Math&quot;/&gt;&lt;w:i/&gt;&lt;/w:rPr&gt;&lt;m:t&gt;x-2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5"/>
        </w:rPr>
        <w:pict>
          <v:shape id="_x0000_i1079" o:spt="75" type="#_x0000_t75" style="height:22.5pt;width:116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833C9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7833C9&quot; wsp:rsidP=&quot;007833C9&quot;&gt;&lt;m:oMathPara&gt;&lt;m:oMath&gt;&lt;m:r&gt;&lt;w:rPr&gt;&lt;w:rFonts w:ascii=&quot;Cambria Math&quot; w:h-ansi=&quot;Cambria Math&quot;/&gt;&lt;wx:font wx:val=&quot;Cambria Math&quot;/&gt;&lt;w:i/&gt;&lt;/w:rPr&gt;&lt;m:t&gt;            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∃&lt;/m:t&gt;&lt;/m:r&gt;&lt;/m:e&gt;&lt;/m:d&gt;&lt;m:r&gt;&lt;w:rPr&gt;&lt;w:rFonts w:ascii=&quot;Cambria Math&quot; w:h-ansi=&quot;Cambria Math&quot;/&gt;&lt;wx:font wx:val=&quot;Cambria Math&quot;/&gt;&lt;w:i/&gt;&lt;/w:rPr&gt;&lt;m:t&gt; &lt;/m:t&gt;&lt;/m:r&gt;&lt;m:func&gt;&lt;m:funcPr&gt;&lt;m:ctrlPr&gt;&lt;w:rPr&gt;&lt;w:rFonts w:ascii=&quot;Cambria Math&quot; w:h-ansi=&quot;Cambria Math&quot;/&gt;&lt;wx:font wx:val=&quot;Cambria Math&quot;/&gt;&lt;w:i/&gt;&lt;/w:rPr&gt;&lt;/m:ctrlPr&gt;&lt;/m:funcPr&gt;&lt;m:fName&gt;&lt;m:limLow&gt;&lt;m:limLowPr&gt;&lt;m:ctrlPr&gt;&lt;w:rPr&gt;&lt;w:rFonts w:ascii=&quot;Cambria Math&quot; w:h-ansi=&quot;Cambria Math&quot;/&gt;&lt;wx:font wx:val=&quot;Cambria Math&quot;/&gt;&lt;w:i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→2&lt;/m:t&gt;&lt;/m:r&gt;&lt;/m:lim&gt;&lt;/m:limLow&gt;&lt;/m:fName&gt;&lt;m:e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-f(2)&lt;/m:t&gt;&lt;/m:r&gt;&lt;/m:num&gt;&lt;m:den&gt;&lt;m:r&gt;&lt;w:rPr&gt;&lt;w:rFonts w:ascii=&quot;Cambria Math&quot; w:h-ansi=&quot;Cambria Math&quot;/&gt;&lt;wx:font wx:val=&quot;Cambria Math&quot;/&gt;&lt;w:i/&gt;&lt;/w:rPr&gt;&lt;m:t&gt;x-2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,   sunt:</w:t>
      </w:r>
    </w:p>
    <w:p>
      <w:pPr>
        <w:rPr>
          <w:rFonts w:ascii="Calibri" w:hAnsi="Calibri"/>
          <w:b/>
          <w:i/>
        </w:rPr>
      </w:pPr>
    </w:p>
    <w:p>
      <w:pPr>
        <w:pStyle w:val="10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21"/>
        </w:rPr>
        <w:pict>
          <v:shape id="_x0000_i1146" o:spt="75" type="#_x0000_t75" style="height:29.25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4369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34369&quot; wsp:rsidP=&quot;0093436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-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-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21"/>
        </w:rPr>
        <w:pict>
          <v:shape id="_x0000_i1080" o:spt="75" type="#_x0000_t75" style="height:29.25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4369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934369&quot; wsp:rsidP=&quot;0093436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-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-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B.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21"/>
        </w:rPr>
        <w:pict>
          <v:shape id="_x0000_i1147" o:spt="75" type="#_x0000_t75" style="height:29.2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5920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B5920&quot; wsp:rsidP=&quot;00FB5920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21"/>
        </w:rPr>
        <w:pict>
          <v:shape id="_x0000_i1081" o:spt="75" type="#_x0000_t75" style="height:29.25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5920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FB5920&quot; wsp:rsidP=&quot;00FB5920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5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C.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21"/>
        </w:rPr>
        <w:pict>
          <v:shape id="_x0000_i1148" o:spt="75" type="#_x0000_t75" style="height:29.25pt;width:4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1D5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121D5&quot; wsp:rsidP=&quot;00D121D5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-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21"/>
        </w:rPr>
        <w:pict>
          <v:shape id="_x0000_i1082" o:spt="75" type="#_x0000_t75" style="height:29.25pt;width:4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1D5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D121D5&quot; wsp:rsidP=&quot;00D121D5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-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0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21"/>
        </w:rPr>
        <w:pict>
          <v:shape id="_x0000_i1149" o:spt="75" type="#_x0000_t75" style="height:29.25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A6921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6921&quot; wsp:rsidP=&quot;003A692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-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21"/>
        </w:rPr>
        <w:pict>
          <v:shape id="_x0000_i1083" o:spt="75" type="#_x0000_t75" style="height:29.25pt;width:3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A6921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A6921&quot; wsp:rsidP=&quot;003A692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α=4&lt;/m:t&gt;&lt;/m:r&gt;&lt;/m:e&gt;&lt;m:e&gt;&lt;m:r&gt;&lt;w:rPr&gt;&lt;w:rFonts w:ascii=&quot;Cambria Math&quot; w:h-ansi=&quot;Cambria Math&quot;/&gt;&lt;wx:font wx:val=&quot;Cambria Math&quot;/&gt;&lt;w:i/&gt;&lt;w:sz w:val=&quot;22&quot;/&gt;&lt;w:sz-cs w:val=&quot;22&quot;/&gt;&lt;/w:rPr&gt;&lt;m:t&gt;β=-5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1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>28.</w:t>
      </w:r>
      <w:r>
        <w:rPr>
          <w:rFonts w:ascii="Calibri" w:hAnsi="Calibri"/>
          <w:i/>
        </w:rPr>
        <w:t xml:space="preserve">     </w:t>
      </w:r>
      <w:r>
        <w:rPr>
          <w:rFonts w:ascii="Calibri" w:hAnsi="Calibri"/>
        </w:rPr>
        <w:t xml:space="preserve">Asimptota  oblică  la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50" o:spt="75" type="#_x0000_t75" style="height:14.2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0DAC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30DAC&quot; wsp:rsidP=&quot;00630DAC&quot;&gt;&lt;m:oMathPara&gt;&lt;m:oMath&gt;&lt;m:r&gt;&lt;w:rPr&gt;&lt;w:rFonts w:ascii=&quot;Cambria Math&quot; w:h-ansi=&quot;Cambria Math&quot;/&gt;&lt;wx:font wx:val=&quot;Cambria Math&quot;/&gt;&lt;w:i/&gt;&lt;/w:rPr&gt;&lt;m:t&gt;∞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84" o:spt="75" type="#_x0000_t75" style="height:14.2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0DAC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630DAC&quot; wsp:rsidP=&quot;00630DAC&quot;&gt;&lt;m:oMathPara&gt;&lt;m:oMath&gt;&lt;m:r&gt;&lt;w:rPr&gt;&lt;w:rFonts w:ascii=&quot;Cambria Math&quot; w:h-ansi=&quot;Cambria Math&quot;/&gt;&lt;wx:font wx:val=&quot;Cambria Math&quot;/&gt;&lt;w:i/&gt;&lt;/w:rPr&gt;&lt;m:t&gt;∞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2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a graficului  funcției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12"/>
        </w:rPr>
        <w:pict>
          <v:shape id="_x0000_i1151" o:spt="75" type="#_x0000_t75" style="height:22.5pt;width:15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17E3A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17E3A&quot; wsp:rsidP=&quot;00A17E3A&quot;&gt;&lt;m:oMathPara&gt;&lt;m:oMath&gt;&lt;m:r&gt;&lt;w:rPr&gt;&lt;w:rFonts w:ascii=&quot;Cambria Math&quot; w:h-ansi=&quot;Cambria Math&quot;/&gt;&lt;wx:font wx:val=&quot;Cambria Math&quot;/&gt;&lt;w:i/&gt;&lt;/w:rPr&gt;&lt;m:t&gt;f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: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1&lt;/m:t&gt;&lt;/m:r&gt;&lt;/m:e&gt;&lt;/m:d&gt;&lt;m:r&gt;&lt;m:rPr&gt;&lt;m:scr m:val=&quot;double-struck&quot;/&gt;&lt;/m:rPr&gt;&lt;w:rPr&gt;&lt;w:rFonts w:ascii=&quot;Cambria Math&quot; w:h-ansi=&quot;Cambria Math&quot;/&gt;&lt;wx:font wx:val=&quot;Cambria Math&quot;/&gt;&lt;w:i/&gt;&lt;/w:rPr&gt;&lt;m:t&gt;→R,  &lt;/m:t&gt;&lt;/m:r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1&lt;/m:t&gt;&lt;/m:r&gt;&lt;/m:num&gt;&lt;m:den&gt;&lt;m:r&gt;&lt;w:rPr&gt;&lt;w:rFonts w:ascii=&quot;Cambria Math&quot; w:h-ansi=&quot;Cambria Math&quot;/&gt;&lt;wx:font wx:val=&quot;Cambria Math&quot;/&gt;&lt;w:i/&gt;&lt;/w:rPr&gt;&lt;m:t&gt;x+1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12"/>
        </w:rPr>
        <w:pict>
          <v:shape id="_x0000_i1085" o:spt="75" type="#_x0000_t75" style="height:22.5pt;width:15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17E3A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A17E3A&quot; wsp:rsidP=&quot;00A17E3A&quot;&gt;&lt;m:oMathPara&gt;&lt;m:oMath&gt;&lt;m:r&gt;&lt;w:rPr&gt;&lt;w:rFonts w:ascii=&quot;Cambria Math&quot; w:h-ansi=&quot;Cambria Math&quot;/&gt;&lt;wx:font wx:val=&quot;Cambria Math&quot;/&gt;&lt;w:i/&gt;&lt;/w:rPr&gt;&lt;m:t&gt;f&lt;/m:t&gt;&lt;/m:r&gt;&lt;m:r&gt;&lt;m:rPr&gt;&lt;m:scr m:val=&quot;double-struck&quot;/&gt;&lt;/m:rPr&gt;&lt;w:rPr&gt;&lt;w:rFonts w:ascii=&quot;Cambria Math&quot; w:h-ansi=&quot;Cambria Math&quot;/&gt;&lt;wx:font wx:val=&quot;Cambria Math&quot;/&gt;&lt;w:i/&gt;&lt;/w:rPr&gt;&lt;m:t&gt;:R\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1&lt;/m:t&gt;&lt;/m:r&gt;&lt;/m:e&gt;&lt;/m:d&gt;&lt;m:r&gt;&lt;m:rPr&gt;&lt;m:scr m:val=&quot;double-struck&quot;/&gt;&lt;/m:rPr&gt;&lt;w:rPr&gt;&lt;w:rFonts w:ascii=&quot;Cambria Math&quot; w:h-ansi=&quot;Cambria Math&quot;/&gt;&lt;wx:font wx:val=&quot;Cambria Math&quot;/&gt;&lt;w:i/&gt;&lt;/w:rPr&gt;&lt;m:t&gt;→R,  &lt;/m:t&gt;&lt;/m:r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1&lt;/m:t&gt;&lt;/m:r&gt;&lt;/m:num&gt;&lt;m:den&gt;&lt;m:r&gt;&lt;w:rPr&gt;&lt;w:rFonts w:ascii=&quot;Cambria Math&quot; w:h-ansi=&quot;Cambria Math&quot;/&gt;&lt;wx:font wx:val=&quot;Cambria Math&quot;/&gt;&lt;w:i/&gt;&lt;/w:rPr&gt;&lt;m:t&gt;x+1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3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este: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d: y = 2x-2;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B. d: y = 2x+2;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C. d: y = 2x-1;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D. d: y  = 2x+1.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29.    Ecuația 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52" o:spt="75" type="#_x0000_t75" style="height:14.2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3C11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A3C11&quot; wsp:rsidP=&quot;00CA3C11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&lt;/m:t&gt;&lt;/m:r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5&lt;/m:t&gt;&lt;/m:r&gt;&lt;/m:e&gt;&lt;m:sup&gt;&lt;m:r&gt;&lt;w:rPr&gt;&lt;w:rFonts w:ascii=&quot;Cambria Math&quot; w:h-ansi=&quot;Cambria Math&quot;/&gt;&lt;wx:font wx:val=&quot;Cambria Math&quot;/&gt;&lt;w:i/&gt;&lt;/w:rPr&gt;&lt;m:t&gt;x&lt;/m:t&gt;&lt;/m:r&gt;&lt;/m:sup&gt;&lt;/m:sSup&gt;&lt;m:r&gt;&lt;w:rPr&gt;&lt;w:rFonts w:ascii=&quot;Cambria Math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86" o:spt="75" type="#_x0000_t75" style="height:14.25pt;width:7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3C11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CA3C11&quot; wsp:rsidP=&quot;00CA3C11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&lt;/m:t&gt;&lt;/m:r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5&lt;/m:t&gt;&lt;/m:r&gt;&lt;/m:e&gt;&lt;m:sup&gt;&lt;m:r&gt;&lt;w:rPr&gt;&lt;w:rFonts w:ascii=&quot;Cambria Math&quot; w:h-ansi=&quot;Cambria Math&quot;/&gt;&lt;wx:font wx:val=&quot;Cambria Math&quot;/&gt;&lt;w:i/&gt;&lt;/w:rPr&gt;&lt;m:t&gt;x&lt;/m:t&gt;&lt;/m:r&gt;&lt;/m:sup&gt;&lt;/m:sSup&gt;&lt;m:r&gt;&lt;w:rPr&gt;&lt;w:rFonts w:ascii=&quot;Cambria Math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4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are o rădăcină  în intervalul: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(2, 3);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B. (0, 1);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53" o:spt="75" type="#_x0000_t75" style="height:18pt;width:2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126AB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126AB&quot; wsp:rsidP=&quot;00B126AB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(3, 4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87" o:spt="75" type="#_x0000_t75" style="height:18pt;width:25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126AB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B126AB&quot; wsp:rsidP=&quot;00B126AB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(3, 4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5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54" o:spt="75" type="#_x0000_t75" style="height:18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60A5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60A5&quot; wsp:rsidP=&quot;00E960A5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(-1, 0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instrText xml:space="preserve">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position w:val="-9"/>
        </w:rPr>
        <w:pict>
          <v:shape id="_x0000_i1088" o:spt="75" type="#_x0000_t75" style="height:18pt;width:33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960A5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E960A5&quot; wsp:rsidP=&quot;00E960A5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(-1, 0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6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</w:p>
    <w:p>
      <w:pPr>
        <w:pStyle w:val="10"/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</w:rPr>
        <w:t xml:space="preserve">30.     Soluția inecuației 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QUOTE </w:instrText>
      </w:r>
      <w:r>
        <w:rPr>
          <w:position w:val="-6"/>
        </w:rPr>
        <w:pict>
          <v:shape id="_x0000_i1155" o:spt="75" type="#_x0000_t75" style="height:15.75pt;width:11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5F2942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F2942&quot; wsp:rsidP=&quot;005F294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-1&lt;/m:t&gt;&lt;/m:r&gt;&lt;/m:e&gt;&lt;/m:rad&gt;&lt;m:r&gt;&lt;w:rPr&gt;&lt;w:rFonts w:ascii=&quot;Cambria Math&quot; w:h-ansi=&quot;Cambria Math&quot;/&gt;&lt;wx:font wx:val=&quot;Cambria Math&quot;/&gt;&lt;w:i/&gt;&lt;/w:rPr&gt;&lt;m:t&gt;+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h-ansi=&quot;Cambria Math&quot;/&gt;&lt;wx:font wx:val=&quot;Cambria Math&quot;/&gt;&lt;w:i/&gt;&lt;/w:rPr&gt;&lt;m:t&gt;9-x&lt;/m:t&gt;&lt;/m:r&gt;&lt;/m:e&gt;&lt;/m:rad&gt;&lt;m:r&gt;&lt;w:rPr&gt;&lt;w:rFonts w:ascii=&quot;Cambria Math&quot; w:h-ansi=&quot;Cambria Math&quot;/&gt;&lt;wx:font wx:val=&quot;Cambria Math&quot;/&gt;&lt;w:i/&gt;&lt;/w:rPr&gt;&lt;m:t&gt; ≥ 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position w:val="-6"/>
        </w:rPr>
        <w:pict>
          <v:shape id="_x0000_i1089" o:spt="75" type="#_x0000_t75" style="height:15.75pt;width:11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5F2942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5F2942&quot; wsp:rsidP=&quot;005F294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-1&lt;/m:t&gt;&lt;/m:r&gt;&lt;/m:e&gt;&lt;/m:rad&gt;&lt;m:r&gt;&lt;w:rPr&gt;&lt;w:rFonts w:ascii=&quot;Cambria Math&quot; w:h-ansi=&quot;Cambria Math&quot;/&gt;&lt;wx:font wx:val=&quot;Cambria Math&quot;/&gt;&lt;w:i/&gt;&lt;/w:rPr&gt;&lt;m:t&gt;+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h-ansi=&quot;Cambria Math&quot;/&gt;&lt;wx:font wx:val=&quot;Cambria Math&quot;/&gt;&lt;w:i/&gt;&lt;/w:rPr&gt;&lt;m:t&gt;9-x&lt;/m:t&gt;&lt;/m:r&gt;&lt;/m:e&gt;&lt;/m:rad&gt;&lt;m:r&gt;&lt;w:rPr&gt;&lt;w:rFonts w:ascii=&quot;Cambria Math&quot; w:h-ansi=&quot;Cambria Math&quot;/&gt;&lt;wx:font wx:val=&quot;Cambria Math&quot;/&gt;&lt;w:i/&gt;&lt;/w:rPr&gt;&lt;m:t&gt; ≥ 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7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este:</w:t>
      </w:r>
    </w:p>
    <w:p>
      <w:pPr>
        <w:pStyle w:val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[10, 17]</w:t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 xml:space="preserve">B. 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56" o:spt="75" type="#_x0000_t75" style="height:18pt;width:7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0E64FC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E64FC&quot; wsp:rsidP=&quot;000E64FC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, 10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∪[17.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9"/>
        </w:rPr>
        <w:pict>
          <v:shape id="_x0000_i1090" o:spt="75" type="#_x0000_t75" style="height:18pt;width:76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0E64FC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0E64FC&quot; wsp:rsidP=&quot;000E64FC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1, 10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∪[17.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8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;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C. [1, 10];                   D.</w:t>
      </w:r>
      <w:r>
        <w:rPr>
          <w:rFonts w:ascii="Calibri" w:hAnsi="Calibri" w:eastAsia="Times New Roman"/>
          <w:sz w:val="22"/>
          <w:szCs w:val="22"/>
        </w:rPr>
        <w:fldChar w:fldCharType="begin"/>
      </w:r>
      <w:r>
        <w:rPr>
          <w:rFonts w:ascii="Calibri" w:hAnsi="Calibri" w:eastAsia="Times New Roman"/>
          <w:sz w:val="22"/>
          <w:szCs w:val="22"/>
        </w:rPr>
        <w:instrText xml:space="preserve"> QUOTE </w:instrText>
      </w:r>
      <w:r>
        <w:rPr>
          <w:position w:val="-9"/>
        </w:rPr>
        <w:pict>
          <v:shape id="_x0000_i1157" o:spt="75" type="#_x0000_t75" style="height:18pt;width:8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372F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372F1&quot; wsp:rsidP=&quot;003372F1&quot;&gt;&lt;m:oMathPara&gt;&lt;m:oMath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, 10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∪[17.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instrText xml:space="preserve"> </w:instrText>
      </w:r>
      <w:r>
        <w:rPr>
          <w:rFonts w:ascii="Calibri" w:hAnsi="Calibri" w:eastAsia="Times New Roman"/>
          <w:sz w:val="22"/>
          <w:szCs w:val="22"/>
        </w:rPr>
        <w:fldChar w:fldCharType="separate"/>
      </w:r>
      <w:r>
        <w:rPr>
          <w:position w:val="-9"/>
        </w:rPr>
        <w:pict>
          <v:shape id="_x0000_i1091" o:spt="75" type="#_x0000_t75" style="height:18pt;width:87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702F&quot;/&gt;&lt;wsp:rsid wsp:val=&quot;0000798A&quot;/&gt;&lt;wsp:rsid wsp:val=&quot;00007F80&quot;/&gt;&lt;wsp:rsid wsp:val=&quot;00015EF5&quot;/&gt;&lt;wsp:rsid wsp:val=&quot;00022A05&quot;/&gt;&lt;wsp:rsid wsp:val=&quot;000277F2&quot;/&gt;&lt;wsp:rsid wsp:val=&quot;00030E59&quot;/&gt;&lt;wsp:rsid wsp:val=&quot;00031482&quot;/&gt;&lt;wsp:rsid wsp:val=&quot;00034ED6&quot;/&gt;&lt;wsp:rsid wsp:val=&quot;00047673&quot;/&gt;&lt;wsp:rsid wsp:val=&quot;000532EA&quot;/&gt;&lt;wsp:rsid wsp:val=&quot;0006033D&quot;/&gt;&lt;wsp:rsid wsp:val=&quot;00076F93&quot;/&gt;&lt;wsp:rsid wsp:val=&quot;000904F5&quot;/&gt;&lt;wsp:rsid wsp:val=&quot;00094A44&quot;/&gt;&lt;wsp:rsid wsp:val=&quot;000A5500&quot;/&gt;&lt;wsp:rsid wsp:val=&quot;000A6FE5&quot;/&gt;&lt;wsp:rsid wsp:val=&quot;000B0FD9&quot;/&gt;&lt;wsp:rsid wsp:val=&quot;000B3146&quot;/&gt;&lt;wsp:rsid wsp:val=&quot;000B502A&quot;/&gt;&lt;wsp:rsid wsp:val=&quot;000B56E9&quot;/&gt;&lt;wsp:rsid wsp:val=&quot;000C019F&quot;/&gt;&lt;wsp:rsid wsp:val=&quot;000C21F3&quot;/&gt;&lt;wsp:rsid wsp:val=&quot;000C56EB&quot;/&gt;&lt;wsp:rsid wsp:val=&quot;000D079A&quot;/&gt;&lt;wsp:rsid wsp:val=&quot;000E1B8A&quot;/&gt;&lt;wsp:rsid wsp:val=&quot;000E453A&quot;/&gt;&lt;wsp:rsid wsp:val=&quot;0010039D&quot;/&gt;&lt;wsp:rsid wsp:val=&quot;00103219&quot;/&gt;&lt;wsp:rsid wsp:val=&quot;00121F84&quot;/&gt;&lt;wsp:rsid wsp:val=&quot;001221E2&quot;/&gt;&lt;wsp:rsid wsp:val=&quot;001246E8&quot;/&gt;&lt;wsp:rsid wsp:val=&quot;00127F0E&quot;/&gt;&lt;wsp:rsid wsp:val=&quot;001358D9&quot;/&gt;&lt;wsp:rsid wsp:val=&quot;00141B95&quot;/&gt;&lt;wsp:rsid wsp:val=&quot;00142C59&quot;/&gt;&lt;wsp:rsid wsp:val=&quot;00150215&quot;/&gt;&lt;wsp:rsid wsp:val=&quot;00150CFD&quot;/&gt;&lt;wsp:rsid wsp:val=&quot;001524C9&quot;/&gt;&lt;wsp:rsid wsp:val=&quot;00152ABC&quot;/&gt;&lt;wsp:rsid wsp:val=&quot;00157796&quot;/&gt;&lt;wsp:rsid wsp:val=&quot;001646FD&quot;/&gt;&lt;wsp:rsid wsp:val=&quot;00165687&quot;/&gt;&lt;wsp:rsid wsp:val=&quot;0017374E&quot;/&gt;&lt;wsp:rsid wsp:val=&quot;00181C47&quot;/&gt;&lt;wsp:rsid wsp:val=&quot;00184EB1&quot;/&gt;&lt;wsp:rsid wsp:val=&quot;00186060&quot;/&gt;&lt;wsp:rsid wsp:val=&quot;00192FCF&quot;/&gt;&lt;wsp:rsid wsp:val=&quot;00197CA2&quot;/&gt;&lt;wsp:rsid wsp:val=&quot;001A13C3&quot;/&gt;&lt;wsp:rsid wsp:val=&quot;001A187A&quot;/&gt;&lt;wsp:rsid wsp:val=&quot;001A6841&quot;/&gt;&lt;wsp:rsid wsp:val=&quot;001B1F85&quot;/&gt;&lt;wsp:rsid wsp:val=&quot;001C689C&quot;/&gt;&lt;wsp:rsid wsp:val=&quot;001C6B02&quot;/&gt;&lt;wsp:rsid wsp:val=&quot;001D55EC&quot;/&gt;&lt;wsp:rsid wsp:val=&quot;001D5B41&quot;/&gt;&lt;wsp:rsid wsp:val=&quot;001E087B&quot;/&gt;&lt;wsp:rsid wsp:val=&quot;001E6E78&quot;/&gt;&lt;wsp:rsid wsp:val=&quot;00210B04&quot;/&gt;&lt;wsp:rsid wsp:val=&quot;0021428A&quot;/&gt;&lt;wsp:rsid wsp:val=&quot;00214CE5&quot;/&gt;&lt;wsp:rsid wsp:val=&quot;0021539B&quot;/&gt;&lt;wsp:rsid wsp:val=&quot;00220D55&quot;/&gt;&lt;wsp:rsid wsp:val=&quot;00222DEC&quot;/&gt;&lt;wsp:rsid wsp:val=&quot;00231E09&quot;/&gt;&lt;wsp:rsid wsp:val=&quot;00235AC5&quot;/&gt;&lt;wsp:rsid wsp:val=&quot;00236828&quot;/&gt;&lt;wsp:rsid wsp:val=&quot;00236E1B&quot;/&gt;&lt;wsp:rsid wsp:val=&quot;00236ED0&quot;/&gt;&lt;wsp:rsid wsp:val=&quot;002457B3&quot;/&gt;&lt;wsp:rsid wsp:val=&quot;002537ED&quot;/&gt;&lt;wsp:rsid wsp:val=&quot;00254B90&quot;/&gt;&lt;wsp:rsid wsp:val=&quot;00261D4B&quot;/&gt;&lt;wsp:rsid wsp:val=&quot;00264A40&quot;/&gt;&lt;wsp:rsid wsp:val=&quot;002721AD&quot;/&gt;&lt;wsp:rsid wsp:val=&quot;0027542B&quot;/&gt;&lt;wsp:rsid wsp:val=&quot;00277D0D&quot;/&gt;&lt;wsp:rsid wsp:val=&quot;002807A4&quot;/&gt;&lt;wsp:rsid wsp:val=&quot;002900C9&quot;/&gt;&lt;wsp:rsid wsp:val=&quot;0029381C&quot;/&gt;&lt;wsp:rsid wsp:val=&quot;00297641&quot;/&gt;&lt;wsp:rsid wsp:val=&quot;002A1678&quot;/&gt;&lt;wsp:rsid wsp:val=&quot;002A192F&quot;/&gt;&lt;wsp:rsid wsp:val=&quot;002A4B63&quot;/&gt;&lt;wsp:rsid wsp:val=&quot;002A4C83&quot;/&gt;&lt;wsp:rsid wsp:val=&quot;002A588D&quot;/&gt;&lt;wsp:rsid wsp:val=&quot;002C02D0&quot;/&gt;&lt;wsp:rsid wsp:val=&quot;002C0518&quot;/&gt;&lt;wsp:rsid wsp:val=&quot;002C164F&quot;/&gt;&lt;wsp:rsid wsp:val=&quot;002C7541&quot;/&gt;&lt;wsp:rsid wsp:val=&quot;002C775C&quot;/&gt;&lt;wsp:rsid wsp:val=&quot;002E5EC5&quot;/&gt;&lt;wsp:rsid wsp:val=&quot;002F0230&quot;/&gt;&lt;wsp:rsid wsp:val=&quot;002F7B94&quot;/&gt;&lt;wsp:rsid wsp:val=&quot;00310D88&quot;/&gt;&lt;wsp:rsid wsp:val=&quot;00313EF0&quot;/&gt;&lt;wsp:rsid wsp:val=&quot;003220E2&quot;/&gt;&lt;wsp:rsid wsp:val=&quot;00332D91&quot;/&gt;&lt;wsp:rsid wsp:val=&quot;003372F1&quot;/&gt;&lt;wsp:rsid wsp:val=&quot;00343438&quot;/&gt;&lt;wsp:rsid wsp:val=&quot;003435B6&quot;/&gt;&lt;wsp:rsid wsp:val=&quot;00354B06&quot;/&gt;&lt;wsp:rsid wsp:val=&quot;003556C5&quot;/&gt;&lt;wsp:rsid wsp:val=&quot;0036762F&quot;/&gt;&lt;wsp:rsid wsp:val=&quot;003735F1&quot;/&gt;&lt;wsp:rsid wsp:val=&quot;00374456&quot;/&gt;&lt;wsp:rsid wsp:val=&quot;00375351&quot;/&gt;&lt;wsp:rsid wsp:val=&quot;0038240F&quot;/&gt;&lt;wsp:rsid wsp:val=&quot;003850CC&quot;/&gt;&lt;wsp:rsid wsp:val=&quot;00397BA3&quot;/&gt;&lt;wsp:rsid wsp:val=&quot;00397E4D&quot;/&gt;&lt;wsp:rsid wsp:val=&quot;003A0325&quot;/&gt;&lt;wsp:rsid wsp:val=&quot;003A36EE&quot;/&gt;&lt;wsp:rsid wsp:val=&quot;003A4C50&quot;/&gt;&lt;wsp:rsid wsp:val=&quot;003A4D52&quot;/&gt;&lt;wsp:rsid wsp:val=&quot;003A4DC4&quot;/&gt;&lt;wsp:rsid wsp:val=&quot;003C180A&quot;/&gt;&lt;wsp:rsid wsp:val=&quot;003C526D&quot;/&gt;&lt;wsp:rsid wsp:val=&quot;003D13EB&quot;/&gt;&lt;wsp:rsid wsp:val=&quot;003D416F&quot;/&gt;&lt;wsp:rsid wsp:val=&quot;003D62FA&quot;/&gt;&lt;wsp:rsid wsp:val=&quot;003E2EA2&quot;/&gt;&lt;wsp:rsid wsp:val=&quot;003E4597&quot;/&gt;&lt;wsp:rsid wsp:val=&quot;003E797A&quot;/&gt;&lt;wsp:rsid wsp:val=&quot;003F0808&quot;/&gt;&lt;wsp:rsid wsp:val=&quot;003F469B&quot;/&gt;&lt;wsp:rsid wsp:val=&quot;003F6B7F&quot;/&gt;&lt;wsp:rsid wsp:val=&quot;003F769B&quot;/&gt;&lt;wsp:rsid wsp:val=&quot;004035A5&quot;/&gt;&lt;wsp:rsid wsp:val=&quot;00404102&quot;/&gt;&lt;wsp:rsid wsp:val=&quot;004131A4&quot;/&gt;&lt;wsp:rsid wsp:val=&quot;00421395&quot;/&gt;&lt;wsp:rsid wsp:val=&quot;004252C2&quot;/&gt;&lt;wsp:rsid wsp:val=&quot;004257D0&quot;/&gt;&lt;wsp:rsid wsp:val=&quot;0042590D&quot;/&gt;&lt;wsp:rsid wsp:val=&quot;0042769E&quot;/&gt;&lt;wsp:rsid wsp:val=&quot;004306DB&quot;/&gt;&lt;wsp:rsid wsp:val=&quot;00430FD9&quot;/&gt;&lt;wsp:rsid wsp:val=&quot;004326B6&quot;/&gt;&lt;wsp:rsid wsp:val=&quot;00432992&quot;/&gt;&lt;wsp:rsid wsp:val=&quot;00433B94&quot;/&gt;&lt;wsp:rsid wsp:val=&quot;004340DA&quot;/&gt;&lt;wsp:rsid wsp:val=&quot;00436150&quot;/&gt;&lt;wsp:rsid wsp:val=&quot;00436D01&quot;/&gt;&lt;wsp:rsid wsp:val=&quot;00442B35&quot;/&gt;&lt;wsp:rsid wsp:val=&quot;00450A7C&quot;/&gt;&lt;wsp:rsid wsp:val=&quot;00465AD9&quot;/&gt;&lt;wsp:rsid wsp:val=&quot;0049119A&quot;/&gt;&lt;wsp:rsid wsp:val=&quot;004A069B&quot;/&gt;&lt;wsp:rsid wsp:val=&quot;004A0C98&quot;/&gt;&lt;wsp:rsid wsp:val=&quot;004A5014&quot;/&gt;&lt;wsp:rsid wsp:val=&quot;004A5219&quot;/&gt;&lt;wsp:rsid wsp:val=&quot;004B0871&quot;/&gt;&lt;wsp:rsid wsp:val=&quot;004B27E5&quot;/&gt;&lt;wsp:rsid wsp:val=&quot;004D1733&quot;/&gt;&lt;wsp:rsid wsp:val=&quot;004E0E94&quot;/&gt;&lt;wsp:rsid wsp:val=&quot;004E14C5&quot;/&gt;&lt;wsp:rsid wsp:val=&quot;004E2BE0&quot;/&gt;&lt;wsp:rsid wsp:val=&quot;004E482E&quot;/&gt;&lt;wsp:rsid wsp:val=&quot;004F5684&quot;/&gt;&lt;wsp:rsid wsp:val=&quot;004F6F3D&quot;/&gt;&lt;wsp:rsid wsp:val=&quot;00500D64&quot;/&gt;&lt;wsp:rsid wsp:val=&quot;00502049&quot;/&gt;&lt;wsp:rsid wsp:val=&quot;00502AF3&quot;/&gt;&lt;wsp:rsid wsp:val=&quot;00503F17&quot;/&gt;&lt;wsp:rsid wsp:val=&quot;00507C11&quot;/&gt;&lt;wsp:rsid wsp:val=&quot;00510CCA&quot;/&gt;&lt;wsp:rsid wsp:val=&quot;00511838&quot;/&gt;&lt;wsp:rsid wsp:val=&quot;005143E7&quot;/&gt;&lt;wsp:rsid wsp:val=&quot;005242D5&quot;/&gt;&lt;wsp:rsid wsp:val=&quot;00526CAE&quot;/&gt;&lt;wsp:rsid wsp:val=&quot;005349E8&quot;/&gt;&lt;wsp:rsid wsp:val=&quot;0054399E&quot;/&gt;&lt;wsp:rsid wsp:val=&quot;0055466C&quot;/&gt;&lt;wsp:rsid wsp:val=&quot;005550DA&quot;/&gt;&lt;wsp:rsid wsp:val=&quot;005565C4&quot;/&gt;&lt;wsp:rsid wsp:val=&quot;00556B8B&quot;/&gt;&lt;wsp:rsid wsp:val=&quot;005626A4&quot;/&gt;&lt;wsp:rsid wsp:val=&quot;005657C8&quot;/&gt;&lt;wsp:rsid wsp:val=&quot;00566DC4&quot;/&gt;&lt;wsp:rsid wsp:val=&quot;00575DBD&quot;/&gt;&lt;wsp:rsid wsp:val=&quot;00576E30&quot;/&gt;&lt;wsp:rsid wsp:val=&quot;00584494&quot;/&gt;&lt;wsp:rsid wsp:val=&quot;0058481B&quot;/&gt;&lt;wsp:rsid wsp:val=&quot;00584C99&quot;/&gt;&lt;wsp:rsid wsp:val=&quot;00585FA3&quot;/&gt;&lt;wsp:rsid wsp:val=&quot;005B11F7&quot;/&gt;&lt;wsp:rsid wsp:val=&quot;005B198D&quot;/&gt;&lt;wsp:rsid wsp:val=&quot;005B4DC7&quot;/&gt;&lt;wsp:rsid wsp:val=&quot;005C2EFF&quot;/&gt;&lt;wsp:rsid wsp:val=&quot;005C4832&quot;/&gt;&lt;wsp:rsid wsp:val=&quot;005C6869&quot;/&gt;&lt;wsp:rsid wsp:val=&quot;005C6B8E&quot;/&gt;&lt;wsp:rsid wsp:val=&quot;005C7943&quot;/&gt;&lt;wsp:rsid wsp:val=&quot;005C7B1B&quot;/&gt;&lt;wsp:rsid wsp:val=&quot;005D2539&quot;/&gt;&lt;wsp:rsid wsp:val=&quot;005E4FC5&quot;/&gt;&lt;wsp:rsid wsp:val=&quot;005E7555&quot;/&gt;&lt;wsp:rsid wsp:val=&quot;006078E8&quot;/&gt;&lt;wsp:rsid wsp:val=&quot;0061572E&quot;/&gt;&lt;wsp:rsid wsp:val=&quot;00617C65&quot;/&gt;&lt;wsp:rsid wsp:val=&quot;00620DB3&quot;/&gt;&lt;wsp:rsid wsp:val=&quot;006244F4&quot;/&gt;&lt;wsp:rsid wsp:val=&quot;006245B9&quot;/&gt;&lt;wsp:rsid wsp:val=&quot;00635613&quot;/&gt;&lt;wsp:rsid wsp:val=&quot;006457DD&quot;/&gt;&lt;wsp:rsid wsp:val=&quot;006511EB&quot;/&gt;&lt;wsp:rsid wsp:val=&quot;00662668&quot;/&gt;&lt;wsp:rsid wsp:val=&quot;006712AD&quot;/&gt;&lt;wsp:rsid wsp:val=&quot;00677B7C&quot;/&gt;&lt;wsp:rsid wsp:val=&quot;00684C83&quot;/&gt;&lt;wsp:rsid wsp:val=&quot;00684FF6&quot;/&gt;&lt;wsp:rsid wsp:val=&quot;006878BB&quot;/&gt;&lt;wsp:rsid wsp:val=&quot;00696C3E&quot;/&gt;&lt;wsp:rsid wsp:val=&quot;006A4985&quot;/&gt;&lt;wsp:rsid wsp:val=&quot;006A6F1A&quot;/&gt;&lt;wsp:rsid wsp:val=&quot;006B28E2&quot;/&gt;&lt;wsp:rsid wsp:val=&quot;006B564E&quot;/&gt;&lt;wsp:rsid wsp:val=&quot;006B70F9&quot;/&gt;&lt;wsp:rsid wsp:val=&quot;006B71E0&quot;/&gt;&lt;wsp:rsid wsp:val=&quot;006C18A3&quot;/&gt;&lt;wsp:rsid wsp:val=&quot;006C1DCE&quot;/&gt;&lt;wsp:rsid wsp:val=&quot;006E1118&quot;/&gt;&lt;wsp:rsid wsp:val=&quot;006E1F72&quot;/&gt;&lt;wsp:rsid wsp:val=&quot;006E260B&quot;/&gt;&lt;wsp:rsid wsp:val=&quot;006E521D&quot;/&gt;&lt;wsp:rsid wsp:val=&quot;006F2B75&quot;/&gt;&lt;wsp:rsid wsp:val=&quot;006F6165&quot;/&gt;&lt;wsp:rsid wsp:val=&quot;006F6F56&quot;/&gt;&lt;wsp:rsid wsp:val=&quot;00701977&quot;/&gt;&lt;wsp:rsid wsp:val=&quot;007115C1&quot;/&gt;&lt;wsp:rsid wsp:val=&quot;00724069&quot;/&gt;&lt;wsp:rsid wsp:val=&quot;0072619C&quot;/&gt;&lt;wsp:rsid wsp:val=&quot;00726FF8&quot;/&gt;&lt;wsp:rsid wsp:val=&quot;0073184F&quot;/&gt;&lt;wsp:rsid wsp:val=&quot;00734BE7&quot;/&gt;&lt;wsp:rsid wsp:val=&quot;00735AF0&quot;/&gt;&lt;wsp:rsid wsp:val=&quot;00741581&quot;/&gt;&lt;wsp:rsid wsp:val=&quot;0075015F&quot;/&gt;&lt;wsp:rsid wsp:val=&quot;00750EFE&quot;/&gt;&lt;wsp:rsid wsp:val=&quot;00751092&quot;/&gt;&lt;wsp:rsid wsp:val=&quot;007628A0&quot;/&gt;&lt;wsp:rsid wsp:val=&quot;007628DF&quot;/&gt;&lt;wsp:rsid wsp:val=&quot;0076469D&quot;/&gt;&lt;wsp:rsid wsp:val=&quot;00770E2F&quot;/&gt;&lt;wsp:rsid wsp:val=&quot;00771E63&quot;/&gt;&lt;wsp:rsid wsp:val=&quot;00775F6D&quot;/&gt;&lt;wsp:rsid wsp:val=&quot;0078239C&quot;/&gt;&lt;wsp:rsid wsp:val=&quot;00791AA6&quot;/&gt;&lt;wsp:rsid wsp:val=&quot;00794FB1&quot;/&gt;&lt;wsp:rsid wsp:val=&quot;007A17A9&quot;/&gt;&lt;wsp:rsid wsp:val=&quot;007A1E18&quot;/&gt;&lt;wsp:rsid wsp:val=&quot;007A3A38&quot;/&gt;&lt;wsp:rsid wsp:val=&quot;007C3011&quot;/&gt;&lt;wsp:rsid wsp:val=&quot;007C514C&quot;/&gt;&lt;wsp:rsid wsp:val=&quot;007C5945&quot;/&gt;&lt;wsp:rsid wsp:val=&quot;007C6F4C&quot;/&gt;&lt;wsp:rsid wsp:val=&quot;007E02AD&quot;/&gt;&lt;wsp:rsid wsp:val=&quot;007E2C3F&quot;/&gt;&lt;wsp:rsid wsp:val=&quot;007F307F&quot;/&gt;&lt;wsp:rsid wsp:val=&quot;007F5FD0&quot;/&gt;&lt;wsp:rsid wsp:val=&quot;00800FEB&quot;/&gt;&lt;wsp:rsid wsp:val=&quot;00803576&quot;/&gt;&lt;wsp:rsid wsp:val=&quot;00804578&quot;/&gt;&lt;wsp:rsid wsp:val=&quot;0080462F&quot;/&gt;&lt;wsp:rsid wsp:val=&quot;008113C4&quot;/&gt;&lt;wsp:rsid wsp:val=&quot;00813CB3&quot;/&gt;&lt;wsp:rsid wsp:val=&quot;008146B2&quot;/&gt;&lt;wsp:rsid wsp:val=&quot;008226BB&quot;/&gt;&lt;wsp:rsid wsp:val=&quot;00822762&quot;/&gt;&lt;wsp:rsid wsp:val=&quot;00823723&quot;/&gt;&lt;wsp:rsid wsp:val=&quot;00827A0F&quot;/&gt;&lt;wsp:rsid wsp:val=&quot;00834B92&quot;/&gt;&lt;wsp:rsid wsp:val=&quot;008503F1&quot;/&gt;&lt;wsp:rsid wsp:val=&quot;00865C9A&quot;/&gt;&lt;wsp:rsid wsp:val=&quot;0087008D&quot;/&gt;&lt;wsp:rsid wsp:val=&quot;00870774&quot;/&gt;&lt;wsp:rsid wsp:val=&quot;00875A77&quot;/&gt;&lt;wsp:rsid wsp:val=&quot;0088472E&quot;/&gt;&lt;wsp:rsid wsp:val=&quot;00885E27&quot;/&gt;&lt;wsp:rsid wsp:val=&quot;00890AC7&quot;/&gt;&lt;wsp:rsid wsp:val=&quot;00892402&quot;/&gt;&lt;wsp:rsid wsp:val=&quot;00893042&quot;/&gt;&lt;wsp:rsid wsp:val=&quot;00894B8B&quot;/&gt;&lt;wsp:rsid wsp:val=&quot;0089506E&quot;/&gt;&lt;wsp:rsid wsp:val=&quot;008951FD&quot;/&gt;&lt;wsp:rsid wsp:val=&quot;008A37E1&quot;/&gt;&lt;wsp:rsid wsp:val=&quot;008A60C8&quot;/&gt;&lt;wsp:rsid wsp:val=&quot;008A789D&quot;/&gt;&lt;wsp:rsid wsp:val=&quot;008A7B04&quot;/&gt;&lt;wsp:rsid wsp:val=&quot;008B0F9D&quot;/&gt;&lt;wsp:rsid wsp:val=&quot;008B1011&quot;/&gt;&lt;wsp:rsid wsp:val=&quot;008B2077&quot;/&gt;&lt;wsp:rsid wsp:val=&quot;008B70A8&quot;/&gt;&lt;wsp:rsid wsp:val=&quot;008C09BB&quot;/&gt;&lt;wsp:rsid wsp:val=&quot;008C52CC&quot;/&gt;&lt;wsp:rsid wsp:val=&quot;008C7272&quot;/&gt;&lt;wsp:rsid wsp:val=&quot;008D702F&quot;/&gt;&lt;wsp:rsid wsp:val=&quot;008D7EE3&quot;/&gt;&lt;wsp:rsid wsp:val=&quot;008D7FD7&quot;/&gt;&lt;wsp:rsid wsp:val=&quot;008E48E2&quot;/&gt;&lt;wsp:rsid wsp:val=&quot;008E75DA&quot;/&gt;&lt;wsp:rsid wsp:val=&quot;008F0195&quot;/&gt;&lt;wsp:rsid wsp:val=&quot;008F3AAA&quot;/&gt;&lt;wsp:rsid wsp:val=&quot;008F4040&quot;/&gt;&lt;wsp:rsid wsp:val=&quot;00906241&quot;/&gt;&lt;wsp:rsid wsp:val=&quot;00937375&quot;/&gt;&lt;wsp:rsid wsp:val=&quot;00937572&quot;/&gt;&lt;wsp:rsid wsp:val=&quot;00947BF5&quot;/&gt;&lt;wsp:rsid wsp:val=&quot;00953DBF&quot;/&gt;&lt;wsp:rsid wsp:val=&quot;009553B1&quot;/&gt;&lt;wsp:rsid wsp:val=&quot;0096583F&quot;/&gt;&lt;wsp:rsid wsp:val=&quot;00965CFD&quot;/&gt;&lt;wsp:rsid wsp:val=&quot;0097036F&quot;/&gt;&lt;wsp:rsid wsp:val=&quot;00971F37&quot;/&gt;&lt;wsp:rsid wsp:val=&quot;0097380E&quot;/&gt;&lt;wsp:rsid wsp:val=&quot;0098004C&quot;/&gt;&lt;wsp:rsid wsp:val=&quot;009827D1&quot;/&gt;&lt;wsp:rsid wsp:val=&quot;009A4033&quot;/&gt;&lt;wsp:rsid wsp:val=&quot;009B5D30&quot;/&gt;&lt;wsp:rsid wsp:val=&quot;009B7F02&quot;/&gt;&lt;wsp:rsid wsp:val=&quot;009C39D7&quot;/&gt;&lt;wsp:rsid wsp:val=&quot;009D25B0&quot;/&gt;&lt;wsp:rsid wsp:val=&quot;009D33DC&quot;/&gt;&lt;wsp:rsid wsp:val=&quot;009D6378&quot;/&gt;&lt;wsp:rsid wsp:val=&quot;009E2B12&quot;/&gt;&lt;wsp:rsid wsp:val=&quot;009E3CD5&quot;/&gt;&lt;wsp:rsid wsp:val=&quot;009E41BA&quot;/&gt;&lt;wsp:rsid wsp:val=&quot;009F01A5&quot;/&gt;&lt;wsp:rsid wsp:val=&quot;009F7C3E&quot;/&gt;&lt;wsp:rsid wsp:val=&quot;00A01C49&quot;/&gt;&lt;wsp:rsid wsp:val=&quot;00A0430A&quot;/&gt;&lt;wsp:rsid wsp:val=&quot;00A0750C&quot;/&gt;&lt;wsp:rsid wsp:val=&quot;00A106F3&quot;/&gt;&lt;wsp:rsid wsp:val=&quot;00A2054D&quot;/&gt;&lt;wsp:rsid wsp:val=&quot;00A20735&quot;/&gt;&lt;wsp:rsid wsp:val=&quot;00A258BD&quot;/&gt;&lt;wsp:rsid wsp:val=&quot;00A3537D&quot;/&gt;&lt;wsp:rsid wsp:val=&quot;00A43721&quot;/&gt;&lt;wsp:rsid wsp:val=&quot;00A44F81&quot;/&gt;&lt;wsp:rsid wsp:val=&quot;00A67B16&quot;/&gt;&lt;wsp:rsid wsp:val=&quot;00A77C80&quot;/&gt;&lt;wsp:rsid wsp:val=&quot;00A84632&quot;/&gt;&lt;wsp:rsid wsp:val=&quot;00A93F86&quot;/&gt;&lt;wsp:rsid wsp:val=&quot;00AA2C63&quot;/&gt;&lt;wsp:rsid wsp:val=&quot;00AA2F71&quot;/&gt;&lt;wsp:rsid wsp:val=&quot;00AA65AA&quot;/&gt;&lt;wsp:rsid wsp:val=&quot;00AC244C&quot;/&gt;&lt;wsp:rsid wsp:val=&quot;00AC7C1A&quot;/&gt;&lt;wsp:rsid wsp:val=&quot;00AD0C20&quot;/&gt;&lt;wsp:rsid wsp:val=&quot;00AD0D79&quot;/&gt;&lt;wsp:rsid wsp:val=&quot;00AD6056&quot;/&gt;&lt;wsp:rsid wsp:val=&quot;00AE0669&quot;/&gt;&lt;wsp:rsid wsp:val=&quot;00AE0ECA&quot;/&gt;&lt;wsp:rsid wsp:val=&quot;00AE3A83&quot;/&gt;&lt;wsp:rsid wsp:val=&quot;00B00280&quot;/&gt;&lt;wsp:rsid wsp:val=&quot;00B02386&quot;/&gt;&lt;wsp:rsid wsp:val=&quot;00B051B8&quot;/&gt;&lt;wsp:rsid wsp:val=&quot;00B125C6&quot;/&gt;&lt;wsp:rsid wsp:val=&quot;00B2590C&quot;/&gt;&lt;wsp:rsid wsp:val=&quot;00B2608F&quot;/&gt;&lt;wsp:rsid wsp:val=&quot;00B274F6&quot;/&gt;&lt;wsp:rsid wsp:val=&quot;00B33797&quot;/&gt;&lt;wsp:rsid wsp:val=&quot;00B3533A&quot;/&gt;&lt;wsp:rsid wsp:val=&quot;00B40625&quot;/&gt;&lt;wsp:rsid wsp:val=&quot;00B41DFE&quot;/&gt;&lt;wsp:rsid wsp:val=&quot;00B41FED&quot;/&gt;&lt;wsp:rsid wsp:val=&quot;00B42CE1&quot;/&gt;&lt;wsp:rsid wsp:val=&quot;00B50EC1&quot;/&gt;&lt;wsp:rsid wsp:val=&quot;00B51341&quot;/&gt;&lt;wsp:rsid wsp:val=&quot;00B51F33&quot;/&gt;&lt;wsp:rsid wsp:val=&quot;00B6041C&quot;/&gt;&lt;wsp:rsid wsp:val=&quot;00B621E4&quot;/&gt;&lt;wsp:rsid wsp:val=&quot;00B70673&quot;/&gt;&lt;wsp:rsid wsp:val=&quot;00B712C7&quot;/&gt;&lt;wsp:rsid wsp:val=&quot;00B76742&quot;/&gt;&lt;wsp:rsid wsp:val=&quot;00B76F02&quot;/&gt;&lt;wsp:rsid wsp:val=&quot;00B81A61&quot;/&gt;&lt;wsp:rsid wsp:val=&quot;00B87F76&quot;/&gt;&lt;wsp:rsid wsp:val=&quot;00BA0931&quot;/&gt;&lt;wsp:rsid wsp:val=&quot;00BB0043&quot;/&gt;&lt;wsp:rsid wsp:val=&quot;00BB1D39&quot;/&gt;&lt;wsp:rsid wsp:val=&quot;00BB26DC&quot;/&gt;&lt;wsp:rsid wsp:val=&quot;00BB5459&quot;/&gt;&lt;wsp:rsid wsp:val=&quot;00BD2750&quot;/&gt;&lt;wsp:rsid wsp:val=&quot;00BD3882&quot;/&gt;&lt;wsp:rsid wsp:val=&quot;00BD3AEA&quot;/&gt;&lt;wsp:rsid wsp:val=&quot;00BE20E2&quot;/&gt;&lt;wsp:rsid wsp:val=&quot;00BF56C4&quot;/&gt;&lt;wsp:rsid wsp:val=&quot;00BF5E5A&quot;/&gt;&lt;wsp:rsid wsp:val=&quot;00C06EAE&quot;/&gt;&lt;wsp:rsid wsp:val=&quot;00C25194&quot;/&gt;&lt;wsp:rsid wsp:val=&quot;00C27982&quot;/&gt;&lt;wsp:rsid wsp:val=&quot;00C32361&quot;/&gt;&lt;wsp:rsid wsp:val=&quot;00C35091&quot;/&gt;&lt;wsp:rsid wsp:val=&quot;00C473E1&quot;/&gt;&lt;wsp:rsid wsp:val=&quot;00C50129&quot;/&gt;&lt;wsp:rsid wsp:val=&quot;00C52382&quot;/&gt;&lt;wsp:rsid wsp:val=&quot;00C53134&quot;/&gt;&lt;wsp:rsid wsp:val=&quot;00C619A7&quot;/&gt;&lt;wsp:rsid wsp:val=&quot;00C6713C&quot;/&gt;&lt;wsp:rsid wsp:val=&quot;00C72798&quot;/&gt;&lt;wsp:rsid wsp:val=&quot;00C768D4&quot;/&gt;&lt;wsp:rsid wsp:val=&quot;00C76A07&quot;/&gt;&lt;wsp:rsid wsp:val=&quot;00C76B7C&quot;/&gt;&lt;wsp:rsid wsp:val=&quot;00C77DB9&quot;/&gt;&lt;wsp:rsid wsp:val=&quot;00C816D9&quot;/&gt;&lt;wsp:rsid wsp:val=&quot;00C91836&quot;/&gt;&lt;wsp:rsid wsp:val=&quot;00CA1AE8&quot;/&gt;&lt;wsp:rsid wsp:val=&quot;00CA22C5&quot;/&gt;&lt;wsp:rsid wsp:val=&quot;00CA25D0&quot;/&gt;&lt;wsp:rsid wsp:val=&quot;00CA3AA3&quot;/&gt;&lt;wsp:rsid wsp:val=&quot;00CA73E2&quot;/&gt;&lt;wsp:rsid wsp:val=&quot;00CB0A41&quot;/&gt;&lt;wsp:rsid wsp:val=&quot;00CB2A18&quot;/&gt;&lt;wsp:rsid wsp:val=&quot;00CD02FE&quot;/&gt;&lt;wsp:rsid wsp:val=&quot;00CD1623&quot;/&gt;&lt;wsp:rsid wsp:val=&quot;00CD531F&quot;/&gt;&lt;wsp:rsid wsp:val=&quot;00CD66A1&quot;/&gt;&lt;wsp:rsid wsp:val=&quot;00CE0E3E&quot;/&gt;&lt;wsp:rsid wsp:val=&quot;00CE4518&quot;/&gt;&lt;wsp:rsid wsp:val=&quot;00CE527B&quot;/&gt;&lt;wsp:rsid wsp:val=&quot;00CF6F04&quot;/&gt;&lt;wsp:rsid wsp:val=&quot;00D04576&quot;/&gt;&lt;wsp:rsid wsp:val=&quot;00D10186&quot;/&gt;&lt;wsp:rsid wsp:val=&quot;00D12789&quot;/&gt;&lt;wsp:rsid wsp:val=&quot;00D2659F&quot;/&gt;&lt;wsp:rsid wsp:val=&quot;00D30120&quot;/&gt;&lt;wsp:rsid wsp:val=&quot;00D570DE&quot;/&gt;&lt;wsp:rsid wsp:val=&quot;00D577CD&quot;/&gt;&lt;wsp:rsid wsp:val=&quot;00D63798&quot;/&gt;&lt;wsp:rsid wsp:val=&quot;00D72DE1&quot;/&gt;&lt;wsp:rsid wsp:val=&quot;00D74861&quot;/&gt;&lt;wsp:rsid wsp:val=&quot;00D75971&quot;/&gt;&lt;wsp:rsid wsp:val=&quot;00D83C03&quot;/&gt;&lt;wsp:rsid wsp:val=&quot;00D8416A&quot;/&gt;&lt;wsp:rsid wsp:val=&quot;00D923CB&quot;/&gt;&lt;wsp:rsid wsp:val=&quot;00D9404E&quot;/&gt;&lt;wsp:rsid wsp:val=&quot;00DA0AB0&quot;/&gt;&lt;wsp:rsid wsp:val=&quot;00DA4EC0&quot;/&gt;&lt;wsp:rsid wsp:val=&quot;00DB51B5&quot;/&gt;&lt;wsp:rsid wsp:val=&quot;00DC7639&quot;/&gt;&lt;wsp:rsid wsp:val=&quot;00DD5CA1&quot;/&gt;&lt;wsp:rsid wsp:val=&quot;00DD5E18&quot;/&gt;&lt;wsp:rsid wsp:val=&quot;00DE2385&quot;/&gt;&lt;wsp:rsid wsp:val=&quot;00DE7CE8&quot;/&gt;&lt;wsp:rsid wsp:val=&quot;00DF22A8&quot;/&gt;&lt;wsp:rsid wsp:val=&quot;00DF3193&quot;/&gt;&lt;wsp:rsid wsp:val=&quot;00E02D5C&quot;/&gt;&lt;wsp:rsid wsp:val=&quot;00E06079&quot;/&gt;&lt;wsp:rsid wsp:val=&quot;00E12022&quot;/&gt;&lt;wsp:rsid wsp:val=&quot;00E20740&quot;/&gt;&lt;wsp:rsid wsp:val=&quot;00E24393&quot;/&gt;&lt;wsp:rsid wsp:val=&quot;00E32EB6&quot;/&gt;&lt;wsp:rsid wsp:val=&quot;00E3578C&quot;/&gt;&lt;wsp:rsid wsp:val=&quot;00E371A4&quot;/&gt;&lt;wsp:rsid wsp:val=&quot;00E44BEF&quot;/&gt;&lt;wsp:rsid wsp:val=&quot;00E4543C&quot;/&gt;&lt;wsp:rsid wsp:val=&quot;00E46706&quot;/&gt;&lt;wsp:rsid wsp:val=&quot;00E53484&quot;/&gt;&lt;wsp:rsid wsp:val=&quot;00E56896&quot;/&gt;&lt;wsp:rsid wsp:val=&quot;00E576D8&quot;/&gt;&lt;wsp:rsid wsp:val=&quot;00E6316C&quot;/&gt;&lt;wsp:rsid wsp:val=&quot;00E707EC&quot;/&gt;&lt;wsp:rsid wsp:val=&quot;00E775BC&quot;/&gt;&lt;wsp:rsid wsp:val=&quot;00E82F6D&quot;/&gt;&lt;wsp:rsid wsp:val=&quot;00E85BA4&quot;/&gt;&lt;wsp:rsid wsp:val=&quot;00EA2A9C&quot;/&gt;&lt;wsp:rsid wsp:val=&quot;00ED4DE3&quot;/&gt;&lt;wsp:rsid wsp:val=&quot;00ED5178&quot;/&gt;&lt;wsp:rsid wsp:val=&quot;00ED5BC3&quot;/&gt;&lt;wsp:rsid wsp:val=&quot;00EE29AA&quot;/&gt;&lt;wsp:rsid wsp:val=&quot;00EE3593&quot;/&gt;&lt;wsp:rsid wsp:val=&quot;00EE7AE2&quot;/&gt;&lt;wsp:rsid wsp:val=&quot;00EF1665&quot;/&gt;&lt;wsp:rsid wsp:val=&quot;00F048AF&quot;/&gt;&lt;wsp:rsid wsp:val=&quot;00F06ADA&quot;/&gt;&lt;wsp:rsid wsp:val=&quot;00F10592&quot;/&gt;&lt;wsp:rsid wsp:val=&quot;00F123A1&quot;/&gt;&lt;wsp:rsid wsp:val=&quot;00F16BD8&quot;/&gt;&lt;wsp:rsid wsp:val=&quot;00F24D57&quot;/&gt;&lt;wsp:rsid wsp:val=&quot;00F25D25&quot;/&gt;&lt;wsp:rsid wsp:val=&quot;00F27459&quot;/&gt;&lt;wsp:rsid wsp:val=&quot;00F45246&quot;/&gt;&lt;wsp:rsid wsp:val=&quot;00F45BB1&quot;/&gt;&lt;wsp:rsid wsp:val=&quot;00F46B42&quot;/&gt;&lt;wsp:rsid wsp:val=&quot;00F4753F&quot;/&gt;&lt;wsp:rsid wsp:val=&quot;00F50029&quot;/&gt;&lt;wsp:rsid wsp:val=&quot;00F664D4&quot;/&gt;&lt;wsp:rsid wsp:val=&quot;00F7164B&quot;/&gt;&lt;wsp:rsid wsp:val=&quot;00F724CA&quot;/&gt;&lt;wsp:rsid wsp:val=&quot;00F76084&quot;/&gt;&lt;wsp:rsid wsp:val=&quot;00F768F4&quot;/&gt;&lt;wsp:rsid wsp:val=&quot;00F8181B&quot;/&gt;&lt;wsp:rsid wsp:val=&quot;00F83EB0&quot;/&gt;&lt;wsp:rsid wsp:val=&quot;00F85676&quot;/&gt;&lt;wsp:rsid wsp:val=&quot;00F85DF6&quot;/&gt;&lt;wsp:rsid wsp:val=&quot;00FA0865&quot;/&gt;&lt;wsp:rsid wsp:val=&quot;00FA113E&quot;/&gt;&lt;wsp:rsid wsp:val=&quot;00FA2B0A&quot;/&gt;&lt;wsp:rsid wsp:val=&quot;00FA40EF&quot;/&gt;&lt;wsp:rsid wsp:val=&quot;00FA56EC&quot;/&gt;&lt;wsp:rsid wsp:val=&quot;00FA640B&quot;/&gt;&lt;wsp:rsid wsp:val=&quot;00FB15F3&quot;/&gt;&lt;wsp:rsid wsp:val=&quot;00FB7EB9&quot;/&gt;&lt;wsp:rsid wsp:val=&quot;00FD50B2&quot;/&gt;&lt;wsp:rsid wsp:val=&quot;00FD7F80&quot;/&gt;&lt;wsp:rsid wsp:val=&quot;00FE0049&quot;/&gt;&lt;wsp:rsid wsp:val=&quot;00FE6885&quot;/&gt;&lt;/wsp:rsids&gt;&lt;/w:docPr&gt;&lt;w:body&gt;&lt;wx:sect&gt;&lt;w:p wsp:rsidR=&quot;00000000&quot; wsp:rsidRDefault=&quot;003372F1&quot; wsp:rsidP=&quot;003372F1&quot;&gt;&lt;m:oMathPara&gt;&lt;m:oMath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-1, 10&lt;/m:t&gt;&lt;/m:r&gt;&lt;/m:e&gt;&lt;/m:d&gt;&lt;m:r&gt;&lt;w:rPr&gt;&lt;w:rFonts w:ascii=&quot;Cambria Math&quot; w:fareast=&quot;Times New Roman&quot; w:h-ansi=&quot;Cambria Math&quot;/&gt;&lt;wx:font wx:val=&quot;Cambria Math&quot;/&gt;&lt;w:i/&gt;&lt;w:sz w:val=&quot;22&quot;/&gt;&lt;w:sz-cs w:val=&quot;22&quot;/&gt;&lt;/w:rPr&gt;&lt;m:t&gt;∪[17. ∞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path/>
            <v:fill on="f" focussize="0,0"/>
            <v:stroke on="f"/>
            <v:imagedata r:id="rId69" chromakey="#FFFFFF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Times New Roman"/>
          <w:sz w:val="22"/>
          <w:szCs w:val="22"/>
        </w:rPr>
        <w:fldChar w:fldCharType="end"/>
      </w:r>
      <w:r>
        <w:rPr>
          <w:rFonts w:ascii="Calibri" w:hAnsi="Calibri" w:eastAsia="Times New Roman"/>
          <w:sz w:val="22"/>
          <w:szCs w:val="22"/>
        </w:rPr>
        <w:t>.  .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sectPr>
      <w:pgSz w:w="11907" w:h="16840"/>
      <w:pgMar w:top="567" w:right="567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311"/>
    <w:multiLevelType w:val="multilevel"/>
    <w:tmpl w:val="2E675311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67F58"/>
    <w:multiLevelType w:val="multilevel"/>
    <w:tmpl w:val="62367F58"/>
    <w:lvl w:ilvl="0" w:tentative="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F"/>
    <w:rsid w:val="0000798A"/>
    <w:rsid w:val="00007F80"/>
    <w:rsid w:val="00015EF5"/>
    <w:rsid w:val="00022A05"/>
    <w:rsid w:val="000277F2"/>
    <w:rsid w:val="00030E59"/>
    <w:rsid w:val="00031482"/>
    <w:rsid w:val="00034ED6"/>
    <w:rsid w:val="00047673"/>
    <w:rsid w:val="000532EA"/>
    <w:rsid w:val="0006033D"/>
    <w:rsid w:val="00076F93"/>
    <w:rsid w:val="000904F5"/>
    <w:rsid w:val="00094A44"/>
    <w:rsid w:val="000A5500"/>
    <w:rsid w:val="000A6FE5"/>
    <w:rsid w:val="000B0FD9"/>
    <w:rsid w:val="000B3146"/>
    <w:rsid w:val="000B502A"/>
    <w:rsid w:val="000B56E9"/>
    <w:rsid w:val="000C019F"/>
    <w:rsid w:val="000C21F3"/>
    <w:rsid w:val="000C56EB"/>
    <w:rsid w:val="000D079A"/>
    <w:rsid w:val="000E1B8A"/>
    <w:rsid w:val="000E453A"/>
    <w:rsid w:val="0010039D"/>
    <w:rsid w:val="00103219"/>
    <w:rsid w:val="00104A44"/>
    <w:rsid w:val="00121F84"/>
    <w:rsid w:val="001221E2"/>
    <w:rsid w:val="001246E8"/>
    <w:rsid w:val="00127F0E"/>
    <w:rsid w:val="001358D9"/>
    <w:rsid w:val="00141B95"/>
    <w:rsid w:val="00142C59"/>
    <w:rsid w:val="00150215"/>
    <w:rsid w:val="00150CFD"/>
    <w:rsid w:val="001524C9"/>
    <w:rsid w:val="00152ABC"/>
    <w:rsid w:val="00157796"/>
    <w:rsid w:val="001646FD"/>
    <w:rsid w:val="00165687"/>
    <w:rsid w:val="0017374E"/>
    <w:rsid w:val="00181C47"/>
    <w:rsid w:val="00184EB1"/>
    <w:rsid w:val="00186060"/>
    <w:rsid w:val="00192FCF"/>
    <w:rsid w:val="00197CA2"/>
    <w:rsid w:val="001A13C3"/>
    <w:rsid w:val="001A187A"/>
    <w:rsid w:val="001A6841"/>
    <w:rsid w:val="001B1F85"/>
    <w:rsid w:val="001C689C"/>
    <w:rsid w:val="001C6B02"/>
    <w:rsid w:val="001D55EC"/>
    <w:rsid w:val="001D5B41"/>
    <w:rsid w:val="001E087B"/>
    <w:rsid w:val="001E6E78"/>
    <w:rsid w:val="00210B04"/>
    <w:rsid w:val="0021428A"/>
    <w:rsid w:val="00214CE5"/>
    <w:rsid w:val="0021539B"/>
    <w:rsid w:val="00220D55"/>
    <w:rsid w:val="00222DEC"/>
    <w:rsid w:val="00231E09"/>
    <w:rsid w:val="00235AC5"/>
    <w:rsid w:val="00236828"/>
    <w:rsid w:val="00236E1B"/>
    <w:rsid w:val="00236ED0"/>
    <w:rsid w:val="002457B3"/>
    <w:rsid w:val="002537ED"/>
    <w:rsid w:val="00254B90"/>
    <w:rsid w:val="00261D4B"/>
    <w:rsid w:val="00264A40"/>
    <w:rsid w:val="002721AD"/>
    <w:rsid w:val="0027542B"/>
    <w:rsid w:val="00277D0D"/>
    <w:rsid w:val="002807A4"/>
    <w:rsid w:val="002900C9"/>
    <w:rsid w:val="0029381C"/>
    <w:rsid w:val="00297641"/>
    <w:rsid w:val="002A1678"/>
    <w:rsid w:val="002A192F"/>
    <w:rsid w:val="002A4B63"/>
    <w:rsid w:val="002A4C83"/>
    <w:rsid w:val="002A588D"/>
    <w:rsid w:val="002C02D0"/>
    <w:rsid w:val="002C0518"/>
    <w:rsid w:val="002C164F"/>
    <w:rsid w:val="002C7541"/>
    <w:rsid w:val="002C775C"/>
    <w:rsid w:val="002E5EC5"/>
    <w:rsid w:val="002F0230"/>
    <w:rsid w:val="002F7B94"/>
    <w:rsid w:val="00310D88"/>
    <w:rsid w:val="00313EF0"/>
    <w:rsid w:val="003220E2"/>
    <w:rsid w:val="00332D91"/>
    <w:rsid w:val="00343438"/>
    <w:rsid w:val="003435B6"/>
    <w:rsid w:val="00354B06"/>
    <w:rsid w:val="003556C5"/>
    <w:rsid w:val="0036762F"/>
    <w:rsid w:val="003735F1"/>
    <w:rsid w:val="00374456"/>
    <w:rsid w:val="00375351"/>
    <w:rsid w:val="0038240F"/>
    <w:rsid w:val="003850CC"/>
    <w:rsid w:val="00392B61"/>
    <w:rsid w:val="00397BA3"/>
    <w:rsid w:val="00397E4D"/>
    <w:rsid w:val="003A0325"/>
    <w:rsid w:val="003A36EE"/>
    <w:rsid w:val="003A4C50"/>
    <w:rsid w:val="003A4D52"/>
    <w:rsid w:val="003A4DC4"/>
    <w:rsid w:val="003C180A"/>
    <w:rsid w:val="003C526D"/>
    <w:rsid w:val="003D13EB"/>
    <w:rsid w:val="003D416F"/>
    <w:rsid w:val="003D62FA"/>
    <w:rsid w:val="003E2EA2"/>
    <w:rsid w:val="003E4597"/>
    <w:rsid w:val="003E797A"/>
    <w:rsid w:val="003F0808"/>
    <w:rsid w:val="003F469B"/>
    <w:rsid w:val="003F6B7F"/>
    <w:rsid w:val="003F769B"/>
    <w:rsid w:val="004035A5"/>
    <w:rsid w:val="00404102"/>
    <w:rsid w:val="004131A4"/>
    <w:rsid w:val="00421395"/>
    <w:rsid w:val="004252C2"/>
    <w:rsid w:val="004257D0"/>
    <w:rsid w:val="0042590D"/>
    <w:rsid w:val="0042769E"/>
    <w:rsid w:val="004306DB"/>
    <w:rsid w:val="00430FD9"/>
    <w:rsid w:val="004326B6"/>
    <w:rsid w:val="00432992"/>
    <w:rsid w:val="00433B94"/>
    <w:rsid w:val="004340DA"/>
    <w:rsid w:val="00436150"/>
    <w:rsid w:val="00436D01"/>
    <w:rsid w:val="00442B35"/>
    <w:rsid w:val="00450A7C"/>
    <w:rsid w:val="00465AD9"/>
    <w:rsid w:val="0049119A"/>
    <w:rsid w:val="004A069B"/>
    <w:rsid w:val="004A0C98"/>
    <w:rsid w:val="004A5014"/>
    <w:rsid w:val="004A5219"/>
    <w:rsid w:val="004B0871"/>
    <w:rsid w:val="004B27E5"/>
    <w:rsid w:val="004D1733"/>
    <w:rsid w:val="004E0E94"/>
    <w:rsid w:val="004E14C5"/>
    <w:rsid w:val="004E2BE0"/>
    <w:rsid w:val="004E482E"/>
    <w:rsid w:val="004F5684"/>
    <w:rsid w:val="004F6F3D"/>
    <w:rsid w:val="00500D64"/>
    <w:rsid w:val="00502049"/>
    <w:rsid w:val="00502AF3"/>
    <w:rsid w:val="00503F17"/>
    <w:rsid w:val="00507C11"/>
    <w:rsid w:val="00510CCA"/>
    <w:rsid w:val="00511838"/>
    <w:rsid w:val="005143E7"/>
    <w:rsid w:val="005242D5"/>
    <w:rsid w:val="00526CAE"/>
    <w:rsid w:val="005349E8"/>
    <w:rsid w:val="0054399E"/>
    <w:rsid w:val="0055466C"/>
    <w:rsid w:val="005550DA"/>
    <w:rsid w:val="005565C4"/>
    <w:rsid w:val="00556B8B"/>
    <w:rsid w:val="005626A4"/>
    <w:rsid w:val="005657C8"/>
    <w:rsid w:val="00566DC4"/>
    <w:rsid w:val="00575DBD"/>
    <w:rsid w:val="00576E30"/>
    <w:rsid w:val="00584494"/>
    <w:rsid w:val="0058481B"/>
    <w:rsid w:val="00584C99"/>
    <w:rsid w:val="00585FA3"/>
    <w:rsid w:val="005B11F7"/>
    <w:rsid w:val="005B198D"/>
    <w:rsid w:val="005B4DC7"/>
    <w:rsid w:val="005C2EFF"/>
    <w:rsid w:val="005C4832"/>
    <w:rsid w:val="005C6869"/>
    <w:rsid w:val="005C6B8E"/>
    <w:rsid w:val="005C7943"/>
    <w:rsid w:val="005C7B1B"/>
    <w:rsid w:val="005D2539"/>
    <w:rsid w:val="005E4FC5"/>
    <w:rsid w:val="005E7555"/>
    <w:rsid w:val="006078E8"/>
    <w:rsid w:val="0061572E"/>
    <w:rsid w:val="00617C65"/>
    <w:rsid w:val="00620DB3"/>
    <w:rsid w:val="006244F4"/>
    <w:rsid w:val="006245B9"/>
    <w:rsid w:val="00635613"/>
    <w:rsid w:val="006457DD"/>
    <w:rsid w:val="006511EB"/>
    <w:rsid w:val="00662668"/>
    <w:rsid w:val="006712AD"/>
    <w:rsid w:val="00677B7C"/>
    <w:rsid w:val="00684C83"/>
    <w:rsid w:val="00684FF6"/>
    <w:rsid w:val="006878BB"/>
    <w:rsid w:val="00696C3E"/>
    <w:rsid w:val="006A4985"/>
    <w:rsid w:val="006A6F1A"/>
    <w:rsid w:val="006B28E2"/>
    <w:rsid w:val="006B564E"/>
    <w:rsid w:val="006B70F9"/>
    <w:rsid w:val="006B71E0"/>
    <w:rsid w:val="006C18A3"/>
    <w:rsid w:val="006C1DCE"/>
    <w:rsid w:val="006E1118"/>
    <w:rsid w:val="006E1F72"/>
    <w:rsid w:val="006E260B"/>
    <w:rsid w:val="006E521D"/>
    <w:rsid w:val="006F2B75"/>
    <w:rsid w:val="006F6165"/>
    <w:rsid w:val="006F6F56"/>
    <w:rsid w:val="00701977"/>
    <w:rsid w:val="007115C1"/>
    <w:rsid w:val="00724069"/>
    <w:rsid w:val="0072619C"/>
    <w:rsid w:val="00726FF8"/>
    <w:rsid w:val="0073184F"/>
    <w:rsid w:val="00734BE7"/>
    <w:rsid w:val="00735AF0"/>
    <w:rsid w:val="00741581"/>
    <w:rsid w:val="0075015F"/>
    <w:rsid w:val="00750EFE"/>
    <w:rsid w:val="00751092"/>
    <w:rsid w:val="007628A0"/>
    <w:rsid w:val="007628DF"/>
    <w:rsid w:val="0076469D"/>
    <w:rsid w:val="00770E2F"/>
    <w:rsid w:val="00771E63"/>
    <w:rsid w:val="00775F6D"/>
    <w:rsid w:val="0078239C"/>
    <w:rsid w:val="00791AA6"/>
    <w:rsid w:val="00794FB1"/>
    <w:rsid w:val="007A17A9"/>
    <w:rsid w:val="007A1E18"/>
    <w:rsid w:val="007A3A38"/>
    <w:rsid w:val="007C3011"/>
    <w:rsid w:val="007C514C"/>
    <w:rsid w:val="007C5945"/>
    <w:rsid w:val="007C6F4C"/>
    <w:rsid w:val="007D5BE6"/>
    <w:rsid w:val="007E02AD"/>
    <w:rsid w:val="007E2C3F"/>
    <w:rsid w:val="007F307F"/>
    <w:rsid w:val="007F5FD0"/>
    <w:rsid w:val="00800FEB"/>
    <w:rsid w:val="00803576"/>
    <w:rsid w:val="00804578"/>
    <w:rsid w:val="0080462F"/>
    <w:rsid w:val="008113C4"/>
    <w:rsid w:val="00813CB3"/>
    <w:rsid w:val="008146B2"/>
    <w:rsid w:val="008226BB"/>
    <w:rsid w:val="00822762"/>
    <w:rsid w:val="00823723"/>
    <w:rsid w:val="00827A0F"/>
    <w:rsid w:val="00834B92"/>
    <w:rsid w:val="008503F1"/>
    <w:rsid w:val="00865C9A"/>
    <w:rsid w:val="0087008D"/>
    <w:rsid w:val="00870774"/>
    <w:rsid w:val="00875A77"/>
    <w:rsid w:val="0088472E"/>
    <w:rsid w:val="00885E27"/>
    <w:rsid w:val="00890AC7"/>
    <w:rsid w:val="00892402"/>
    <w:rsid w:val="00893042"/>
    <w:rsid w:val="00894B8B"/>
    <w:rsid w:val="0089506E"/>
    <w:rsid w:val="008951FD"/>
    <w:rsid w:val="008A37E1"/>
    <w:rsid w:val="008A60C8"/>
    <w:rsid w:val="008A789D"/>
    <w:rsid w:val="008A7B04"/>
    <w:rsid w:val="008B0F9D"/>
    <w:rsid w:val="008B1011"/>
    <w:rsid w:val="008B2077"/>
    <w:rsid w:val="008B70A8"/>
    <w:rsid w:val="008C09BB"/>
    <w:rsid w:val="008C52CC"/>
    <w:rsid w:val="008C7272"/>
    <w:rsid w:val="008D702F"/>
    <w:rsid w:val="008D7EE3"/>
    <w:rsid w:val="008D7FD7"/>
    <w:rsid w:val="008E48E2"/>
    <w:rsid w:val="008E75DA"/>
    <w:rsid w:val="008F0195"/>
    <w:rsid w:val="008F3AAA"/>
    <w:rsid w:val="008F4040"/>
    <w:rsid w:val="00906241"/>
    <w:rsid w:val="00937375"/>
    <w:rsid w:val="00937572"/>
    <w:rsid w:val="00947BF5"/>
    <w:rsid w:val="00953DBF"/>
    <w:rsid w:val="009553B1"/>
    <w:rsid w:val="0096583F"/>
    <w:rsid w:val="00965CFD"/>
    <w:rsid w:val="0097036F"/>
    <w:rsid w:val="00971F37"/>
    <w:rsid w:val="0097380E"/>
    <w:rsid w:val="0098004C"/>
    <w:rsid w:val="009827D1"/>
    <w:rsid w:val="009A4033"/>
    <w:rsid w:val="009B5D30"/>
    <w:rsid w:val="009B7F02"/>
    <w:rsid w:val="009C39D7"/>
    <w:rsid w:val="009D25B0"/>
    <w:rsid w:val="009D33DC"/>
    <w:rsid w:val="009D6378"/>
    <w:rsid w:val="009E2B12"/>
    <w:rsid w:val="009E3CD5"/>
    <w:rsid w:val="009E41BA"/>
    <w:rsid w:val="009F01A5"/>
    <w:rsid w:val="009F7C3E"/>
    <w:rsid w:val="00A01C49"/>
    <w:rsid w:val="00A0430A"/>
    <w:rsid w:val="00A0750C"/>
    <w:rsid w:val="00A106F3"/>
    <w:rsid w:val="00A2054D"/>
    <w:rsid w:val="00A20735"/>
    <w:rsid w:val="00A258BD"/>
    <w:rsid w:val="00A3537D"/>
    <w:rsid w:val="00A43721"/>
    <w:rsid w:val="00A44F81"/>
    <w:rsid w:val="00A67B16"/>
    <w:rsid w:val="00A77C80"/>
    <w:rsid w:val="00A84632"/>
    <w:rsid w:val="00A93F86"/>
    <w:rsid w:val="00AA2C63"/>
    <w:rsid w:val="00AA2F71"/>
    <w:rsid w:val="00AA65AA"/>
    <w:rsid w:val="00AC244C"/>
    <w:rsid w:val="00AC7C1A"/>
    <w:rsid w:val="00AD0C20"/>
    <w:rsid w:val="00AD0D79"/>
    <w:rsid w:val="00AD6056"/>
    <w:rsid w:val="00AE0669"/>
    <w:rsid w:val="00AE0ECA"/>
    <w:rsid w:val="00AE3A83"/>
    <w:rsid w:val="00B00280"/>
    <w:rsid w:val="00B02386"/>
    <w:rsid w:val="00B051B8"/>
    <w:rsid w:val="00B125C6"/>
    <w:rsid w:val="00B2590C"/>
    <w:rsid w:val="00B2608F"/>
    <w:rsid w:val="00B274F6"/>
    <w:rsid w:val="00B33797"/>
    <w:rsid w:val="00B3533A"/>
    <w:rsid w:val="00B40625"/>
    <w:rsid w:val="00B41DFE"/>
    <w:rsid w:val="00B41FED"/>
    <w:rsid w:val="00B42CE1"/>
    <w:rsid w:val="00B50EC1"/>
    <w:rsid w:val="00B51341"/>
    <w:rsid w:val="00B51F33"/>
    <w:rsid w:val="00B6041C"/>
    <w:rsid w:val="00B621E4"/>
    <w:rsid w:val="00B70673"/>
    <w:rsid w:val="00B712C7"/>
    <w:rsid w:val="00B76742"/>
    <w:rsid w:val="00B76F02"/>
    <w:rsid w:val="00B81A61"/>
    <w:rsid w:val="00B87F76"/>
    <w:rsid w:val="00BA0931"/>
    <w:rsid w:val="00BB0043"/>
    <w:rsid w:val="00BB1D39"/>
    <w:rsid w:val="00BB26DC"/>
    <w:rsid w:val="00BB5459"/>
    <w:rsid w:val="00BD2750"/>
    <w:rsid w:val="00BD3882"/>
    <w:rsid w:val="00BD3AEA"/>
    <w:rsid w:val="00BE20E2"/>
    <w:rsid w:val="00BF56C4"/>
    <w:rsid w:val="00BF5E5A"/>
    <w:rsid w:val="00C06EAE"/>
    <w:rsid w:val="00C25194"/>
    <w:rsid w:val="00C27982"/>
    <w:rsid w:val="00C32361"/>
    <w:rsid w:val="00C35091"/>
    <w:rsid w:val="00C473E1"/>
    <w:rsid w:val="00C50129"/>
    <w:rsid w:val="00C52382"/>
    <w:rsid w:val="00C53134"/>
    <w:rsid w:val="00C55CBF"/>
    <w:rsid w:val="00C619A7"/>
    <w:rsid w:val="00C6713C"/>
    <w:rsid w:val="00C72798"/>
    <w:rsid w:val="00C768D4"/>
    <w:rsid w:val="00C76A07"/>
    <w:rsid w:val="00C76B7C"/>
    <w:rsid w:val="00C77DB9"/>
    <w:rsid w:val="00C816D9"/>
    <w:rsid w:val="00C91836"/>
    <w:rsid w:val="00CA1AE8"/>
    <w:rsid w:val="00CA22C5"/>
    <w:rsid w:val="00CA25D0"/>
    <w:rsid w:val="00CA3AA3"/>
    <w:rsid w:val="00CA73E2"/>
    <w:rsid w:val="00CB0A41"/>
    <w:rsid w:val="00CB2A18"/>
    <w:rsid w:val="00CD02FE"/>
    <w:rsid w:val="00CD1623"/>
    <w:rsid w:val="00CD531F"/>
    <w:rsid w:val="00CD66A1"/>
    <w:rsid w:val="00CE0E3E"/>
    <w:rsid w:val="00CE4518"/>
    <w:rsid w:val="00CE527B"/>
    <w:rsid w:val="00CF6F04"/>
    <w:rsid w:val="00D04576"/>
    <w:rsid w:val="00D10186"/>
    <w:rsid w:val="00D12789"/>
    <w:rsid w:val="00D2659F"/>
    <w:rsid w:val="00D30120"/>
    <w:rsid w:val="00D570DE"/>
    <w:rsid w:val="00D577CD"/>
    <w:rsid w:val="00D63798"/>
    <w:rsid w:val="00D72DE1"/>
    <w:rsid w:val="00D74861"/>
    <w:rsid w:val="00D75971"/>
    <w:rsid w:val="00D83C03"/>
    <w:rsid w:val="00D8416A"/>
    <w:rsid w:val="00D923CB"/>
    <w:rsid w:val="00D9404E"/>
    <w:rsid w:val="00DA0AB0"/>
    <w:rsid w:val="00DA4EC0"/>
    <w:rsid w:val="00DB51B5"/>
    <w:rsid w:val="00DC7639"/>
    <w:rsid w:val="00DD5CA1"/>
    <w:rsid w:val="00DD5E18"/>
    <w:rsid w:val="00DE2385"/>
    <w:rsid w:val="00DE7CE8"/>
    <w:rsid w:val="00DF22A8"/>
    <w:rsid w:val="00DF3193"/>
    <w:rsid w:val="00E02D5C"/>
    <w:rsid w:val="00E06079"/>
    <w:rsid w:val="00E12022"/>
    <w:rsid w:val="00E20740"/>
    <w:rsid w:val="00E24393"/>
    <w:rsid w:val="00E32EB6"/>
    <w:rsid w:val="00E3578C"/>
    <w:rsid w:val="00E371A4"/>
    <w:rsid w:val="00E44BEF"/>
    <w:rsid w:val="00E4543C"/>
    <w:rsid w:val="00E46706"/>
    <w:rsid w:val="00E53484"/>
    <w:rsid w:val="00E56896"/>
    <w:rsid w:val="00E576D8"/>
    <w:rsid w:val="00E6316C"/>
    <w:rsid w:val="00E707EC"/>
    <w:rsid w:val="00E775BC"/>
    <w:rsid w:val="00E82F6D"/>
    <w:rsid w:val="00E85BA4"/>
    <w:rsid w:val="00EA2A9C"/>
    <w:rsid w:val="00ED4DE3"/>
    <w:rsid w:val="00ED5178"/>
    <w:rsid w:val="00ED5BC3"/>
    <w:rsid w:val="00EE29AA"/>
    <w:rsid w:val="00EE3593"/>
    <w:rsid w:val="00EE7AE2"/>
    <w:rsid w:val="00EF1665"/>
    <w:rsid w:val="00F048AF"/>
    <w:rsid w:val="00F06ADA"/>
    <w:rsid w:val="00F10592"/>
    <w:rsid w:val="00F123A1"/>
    <w:rsid w:val="00F16BD8"/>
    <w:rsid w:val="00F24D57"/>
    <w:rsid w:val="00F25D25"/>
    <w:rsid w:val="00F27459"/>
    <w:rsid w:val="00F45246"/>
    <w:rsid w:val="00F45BB1"/>
    <w:rsid w:val="00F46B42"/>
    <w:rsid w:val="00F4753F"/>
    <w:rsid w:val="00F50029"/>
    <w:rsid w:val="00F664D4"/>
    <w:rsid w:val="00F7164B"/>
    <w:rsid w:val="00F724CA"/>
    <w:rsid w:val="00F76084"/>
    <w:rsid w:val="00F768F4"/>
    <w:rsid w:val="00F8181B"/>
    <w:rsid w:val="00F83EB0"/>
    <w:rsid w:val="00F85676"/>
    <w:rsid w:val="00F85DF6"/>
    <w:rsid w:val="00FA0865"/>
    <w:rsid w:val="00FA113E"/>
    <w:rsid w:val="00FA2B0A"/>
    <w:rsid w:val="00FA40EF"/>
    <w:rsid w:val="00FA56EC"/>
    <w:rsid w:val="00FA640B"/>
    <w:rsid w:val="00FB15F3"/>
    <w:rsid w:val="00FB7EB9"/>
    <w:rsid w:val="00FD50B2"/>
    <w:rsid w:val="00FD7F80"/>
    <w:rsid w:val="00FE0049"/>
    <w:rsid w:val="00FE6885"/>
    <w:rsid w:val="15602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tabs>
        <w:tab w:val="left" w:pos="567"/>
      </w:tabs>
      <w:spacing w:before="120" w:line="276" w:lineRule="auto"/>
      <w:ind w:left="567" w:hanging="567"/>
      <w:jc w:val="center"/>
      <w:outlineLvl w:val="0"/>
    </w:pPr>
    <w:rPr>
      <w:rFonts w:eastAsia="Calibri"/>
      <w:b/>
      <w:sz w:val="28"/>
      <w:szCs w:val="26"/>
      <w:lang w:val="ro-RO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12"/>
    <w:uiPriority w:val="99"/>
    <w:rPr>
      <w:rFonts w:ascii="Segoe UI" w:hAnsi="Segoe UI"/>
      <w:sz w:val="18"/>
      <w:szCs w:val="18"/>
    </w:r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08"/>
    </w:pPr>
    <w:rPr>
      <w:rFonts w:ascii="Calibri" w:hAnsi="Calibri" w:eastAsia="Calibri"/>
      <w:sz w:val="22"/>
      <w:szCs w:val="22"/>
      <w:lang w:val="ro-RO"/>
    </w:rPr>
  </w:style>
  <w:style w:type="paragraph" w:customStyle="1" w:styleId="10">
    <w:name w:val="ABCD"/>
    <w:basedOn w:val="1"/>
    <w:link w:val="14"/>
    <w:qFormat/>
    <w:uiPriority w:val="0"/>
    <w:pPr>
      <w:tabs>
        <w:tab w:val="left" w:pos="567"/>
        <w:tab w:val="left" w:pos="2410"/>
        <w:tab w:val="left" w:pos="4678"/>
        <w:tab w:val="left" w:pos="7230"/>
      </w:tabs>
      <w:spacing w:before="60" w:line="276" w:lineRule="auto"/>
      <w:ind w:left="567" w:hanging="567"/>
      <w:jc w:val="both"/>
    </w:pPr>
    <w:rPr>
      <w:rFonts w:eastAsia="Calibri"/>
      <w:szCs w:val="26"/>
      <w:lang w:val="ro-RO"/>
    </w:rPr>
  </w:style>
  <w:style w:type="paragraph" w:styleId="11">
    <w:name w:val="No Spacing"/>
    <w:qFormat/>
    <w:uiPriority w:val="1"/>
    <w:rPr>
      <w:rFonts w:ascii="Calibri" w:hAnsi="Calibri" w:eastAsia="Calibri"/>
      <w:sz w:val="22"/>
      <w:szCs w:val="22"/>
      <w:lang w:val="ro-RO" w:eastAsia="en-US" w:bidi="ar-SA"/>
    </w:rPr>
  </w:style>
  <w:style w:type="character" w:customStyle="1" w:styleId="12">
    <w:name w:val="Balloon Text Char"/>
    <w:link w:val="3"/>
    <w:uiPriority w:val="99"/>
    <w:rPr>
      <w:rFonts w:ascii="Segoe UI" w:hAnsi="Segoe UI" w:cs="Segoe UI"/>
      <w:sz w:val="18"/>
      <w:szCs w:val="18"/>
    </w:rPr>
  </w:style>
  <w:style w:type="character" w:customStyle="1" w:styleId="13">
    <w:name w:val="Heading 1 Char"/>
    <w:link w:val="2"/>
    <w:uiPriority w:val="9"/>
    <w:rPr>
      <w:rFonts w:eastAsia="Calibri"/>
      <w:b/>
      <w:sz w:val="28"/>
      <w:szCs w:val="26"/>
      <w:lang w:eastAsia="en-US"/>
    </w:rPr>
  </w:style>
  <w:style w:type="character" w:customStyle="1" w:styleId="14">
    <w:name w:val="ABCD Char"/>
    <w:link w:val="10"/>
    <w:uiPriority w:val="0"/>
    <w:rPr>
      <w:rFonts w:eastAsia="Calibri"/>
      <w:sz w:val="24"/>
      <w:szCs w:val="26"/>
      <w:lang w:eastAsia="en-US"/>
    </w:rPr>
  </w:style>
  <w:style w:type="character" w:styleId="15">
    <w:name w:val="Placeholder Text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5</Pages>
  <Words>990</Words>
  <Characters>5744</Characters>
  <Lines>47</Lines>
  <Paragraphs>13</Paragraphs>
  <TotalTime>0</TotalTime>
  <ScaleCrop>false</ScaleCrop>
  <LinksUpToDate>false</LinksUpToDate>
  <CharactersWithSpaces>6721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2020-02-18T10:29:00Z</dcterms:created>
  <dc:creator>CHANGE_ME1</dc:creator>
  <cp:lastModifiedBy>AlexTunschi</cp:lastModifiedBy>
  <cp:lastPrinted>2020-02-24T14:08:00Z</cp:lastPrinted>
  <dcterms:modified xsi:type="dcterms:W3CDTF">2020-02-25T06:54:43Z</dcterms:modified>
  <dc:title>ROMÂNIA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