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914"/>
        <w:gridCol w:w="283"/>
        <w:gridCol w:w="3656"/>
      </w:tblGrid>
      <w:tr w:rsidR="00ED17AC" w:rsidRPr="0036762F" w14:paraId="674EE2D6" w14:textId="77777777" w:rsidTr="006F59FB">
        <w:tc>
          <w:tcPr>
            <w:tcW w:w="4723" w:type="dxa"/>
            <w:shd w:val="clear" w:color="auto" w:fill="auto"/>
          </w:tcPr>
          <w:p w14:paraId="11A195FF" w14:textId="77777777" w:rsidR="00ED17AC" w:rsidRPr="008A1E08" w:rsidRDefault="00ED17AC" w:rsidP="006F59FB">
            <w:pPr>
              <w:jc w:val="center"/>
              <w:rPr>
                <w:sz w:val="20"/>
                <w:szCs w:val="20"/>
              </w:rPr>
            </w:pPr>
            <w:bookmarkStart w:id="0" w:name="_Hlk536359908"/>
            <w:r w:rsidRPr="008A1E08">
              <w:rPr>
                <w:sz w:val="20"/>
                <w:szCs w:val="20"/>
              </w:rPr>
              <w:t>ROMÂNIA</w:t>
            </w:r>
          </w:p>
          <w:p w14:paraId="7F041407" w14:textId="77777777" w:rsidR="00ED17AC" w:rsidRPr="008A1E08" w:rsidRDefault="00ED17AC" w:rsidP="006F59FB">
            <w:pPr>
              <w:jc w:val="center"/>
              <w:rPr>
                <w:sz w:val="20"/>
                <w:szCs w:val="20"/>
              </w:rPr>
            </w:pPr>
            <w:r w:rsidRPr="008A1E08">
              <w:rPr>
                <w:sz w:val="20"/>
                <w:szCs w:val="20"/>
              </w:rPr>
              <w:t>MINISTERUL APĂRĂRII NAŢIONALE</w:t>
            </w:r>
          </w:p>
          <w:p w14:paraId="5A8139D1" w14:textId="77777777" w:rsidR="00ED17AC" w:rsidRPr="008A1E08" w:rsidRDefault="00ED17AC" w:rsidP="006F59FB">
            <w:pPr>
              <w:jc w:val="center"/>
              <w:rPr>
                <w:sz w:val="20"/>
                <w:szCs w:val="20"/>
              </w:rPr>
            </w:pPr>
            <w:r w:rsidRPr="008A1E08">
              <w:rPr>
                <w:noProof/>
                <w:sz w:val="20"/>
                <w:szCs w:val="20"/>
              </w:rPr>
              <w:drawing>
                <wp:inline distT="0" distB="0" distL="0" distR="0" wp14:anchorId="58610B80" wp14:editId="1E030C96">
                  <wp:extent cx="400050" cy="457200"/>
                  <wp:effectExtent l="0" t="0" r="0" b="0"/>
                  <wp:docPr id="1" name="Picture 1" descr="sigla liceu cu coro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liceu cu coro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3E8B5" w14:textId="77777777" w:rsidR="00ED17AC" w:rsidRPr="008A1E08" w:rsidRDefault="00ED17AC" w:rsidP="006F59FB">
            <w:pPr>
              <w:jc w:val="center"/>
              <w:rPr>
                <w:sz w:val="20"/>
                <w:szCs w:val="20"/>
                <w:lang w:val="it-IT"/>
              </w:rPr>
            </w:pPr>
            <w:r w:rsidRPr="008A1E08">
              <w:rPr>
                <w:sz w:val="20"/>
                <w:szCs w:val="20"/>
                <w:lang w:val="it-IT"/>
              </w:rPr>
              <w:t>Colegiul Naţional Militar ,,Alexandru Ioan Cuza”</w:t>
            </w:r>
          </w:p>
          <w:p w14:paraId="0753432C" w14:textId="77777777" w:rsidR="00ED17AC" w:rsidRPr="008A1E08" w:rsidRDefault="00ED17AC" w:rsidP="006F59FB">
            <w:pPr>
              <w:jc w:val="center"/>
              <w:rPr>
                <w:sz w:val="20"/>
                <w:szCs w:val="20"/>
                <w:lang w:val="it-IT"/>
              </w:rPr>
            </w:pPr>
            <w:r w:rsidRPr="008A1E08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14:paraId="2044932D" w14:textId="77777777" w:rsidR="00ED17AC" w:rsidRPr="008A1E08" w:rsidRDefault="00ED17AC" w:rsidP="006F59F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14:paraId="01CEF4ED" w14:textId="77777777" w:rsidR="00ED17AC" w:rsidRPr="008A1E08" w:rsidRDefault="00ED17AC" w:rsidP="006F59F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656" w:type="dxa"/>
            <w:shd w:val="clear" w:color="auto" w:fill="auto"/>
          </w:tcPr>
          <w:p w14:paraId="7B96D7D3" w14:textId="77777777" w:rsidR="00ED17AC" w:rsidRPr="00303B34" w:rsidRDefault="00ED17AC" w:rsidP="006F59FB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303B34">
              <w:rPr>
                <w:b/>
                <w:bCs/>
                <w:i/>
                <w:iCs/>
                <w:sz w:val="20"/>
                <w:szCs w:val="20"/>
                <w:lang w:val="it-IT"/>
              </w:rPr>
              <w:t>Concurs județean</w:t>
            </w:r>
          </w:p>
          <w:p w14:paraId="64E2AE8A" w14:textId="77777777" w:rsidR="00ED17AC" w:rsidRPr="00303B34" w:rsidRDefault="00ED17AC" w:rsidP="006F59FB">
            <w:pPr>
              <w:jc w:val="right"/>
              <w:rPr>
                <w:sz w:val="20"/>
                <w:szCs w:val="20"/>
                <w:lang w:val="ro-RO"/>
              </w:rPr>
            </w:pPr>
            <w:r w:rsidRPr="00303B34">
              <w:rPr>
                <w:b/>
                <w:bCs/>
                <w:i/>
                <w:iCs/>
                <w:sz w:val="20"/>
                <w:szCs w:val="20"/>
                <w:lang w:val="ro-RO"/>
              </w:rPr>
              <w:t>4281A/ 123/1.10.2019 - CAEJ</w:t>
            </w:r>
          </w:p>
        </w:tc>
      </w:tr>
      <w:bookmarkEnd w:id="0"/>
    </w:tbl>
    <w:p w14:paraId="71D4150F" w14:textId="1392DBC3" w:rsidR="00ED17AC" w:rsidRDefault="00ED17AC"/>
    <w:p w14:paraId="0405716E" w14:textId="6F09916A" w:rsidR="00ED17AC" w:rsidRDefault="00ED17AC"/>
    <w:p w14:paraId="64867E7E" w14:textId="77777777" w:rsidR="00ED17AC" w:rsidRPr="00ED17AC" w:rsidRDefault="00ED17AC" w:rsidP="00ED17AC">
      <w:pPr>
        <w:jc w:val="center"/>
        <w:rPr>
          <w:b/>
          <w:lang w:val="it-IT"/>
        </w:rPr>
      </w:pPr>
      <w:r w:rsidRPr="00ED17AC">
        <w:rPr>
          <w:b/>
          <w:lang w:val="it-IT"/>
        </w:rPr>
        <w:t xml:space="preserve">Concursul Aventura lui </w:t>
      </w:r>
      <w:r w:rsidRPr="00ED17AC">
        <w:rPr>
          <w:b/>
          <w:i/>
          <w:iCs/>
          <w:lang w:val="it-IT"/>
        </w:rPr>
        <w:t>PI</w:t>
      </w:r>
      <w:r w:rsidRPr="00ED17AC">
        <w:rPr>
          <w:b/>
          <w:lang w:val="it-IT"/>
        </w:rPr>
        <w:t xml:space="preserve"> ...</w:t>
      </w:r>
    </w:p>
    <w:p w14:paraId="777CFA8C" w14:textId="77777777" w:rsidR="00BD6E82" w:rsidRPr="00ED17AC" w:rsidRDefault="00BD6E82" w:rsidP="00ED17AC">
      <w:pPr>
        <w:jc w:val="center"/>
        <w:rPr>
          <w:b/>
          <w:lang w:val="it-IT"/>
        </w:rPr>
      </w:pPr>
      <w:r w:rsidRPr="00ED17AC">
        <w:rPr>
          <w:b/>
          <w:lang w:val="it-IT"/>
        </w:rPr>
        <w:t>Clasa a IX-a</w:t>
      </w:r>
    </w:p>
    <w:p w14:paraId="10A4BEE7" w14:textId="77777777" w:rsidR="00BD6E82" w:rsidRPr="00ED17AC" w:rsidRDefault="00BD6E82" w:rsidP="00ED17AC">
      <w:pPr>
        <w:jc w:val="center"/>
        <w:rPr>
          <w:b/>
          <w:lang w:val="it-IT"/>
        </w:rPr>
      </w:pPr>
      <w:r w:rsidRPr="00ED17AC">
        <w:rPr>
          <w:b/>
          <w:lang w:val="it-IT"/>
        </w:rPr>
        <w:t>2019/2020</w:t>
      </w:r>
    </w:p>
    <w:p w14:paraId="1B3C6914" w14:textId="48C70708" w:rsidR="00BD6E82" w:rsidRDefault="00BD6E82" w:rsidP="00ED17AC">
      <w:pPr>
        <w:autoSpaceDE w:val="0"/>
        <w:autoSpaceDN w:val="0"/>
        <w:adjustRightInd w:val="0"/>
        <w:jc w:val="both"/>
      </w:pPr>
    </w:p>
    <w:p w14:paraId="0B89D77A" w14:textId="77777777" w:rsidR="008D0904" w:rsidRDefault="008D0904" w:rsidP="008D0904">
      <w:pPr>
        <w:jc w:val="both"/>
        <w:rPr>
          <w:rFonts w:eastAsia="Calibri"/>
          <w:b/>
          <w:lang w:val="it-IT"/>
        </w:rPr>
      </w:pPr>
      <w:r w:rsidRPr="00E14D0E">
        <w:rPr>
          <w:rFonts w:eastAsia="Calibri"/>
          <w:b/>
          <w:lang w:val="it-IT"/>
        </w:rPr>
        <w:t>Subiecte: Română</w:t>
      </w:r>
    </w:p>
    <w:p w14:paraId="421C234F" w14:textId="77777777" w:rsidR="008D0904" w:rsidRPr="00ED17AC" w:rsidRDefault="008D0904" w:rsidP="008D0904">
      <w:pPr>
        <w:autoSpaceDE w:val="0"/>
        <w:autoSpaceDN w:val="0"/>
        <w:adjustRightInd w:val="0"/>
        <w:jc w:val="both"/>
      </w:pPr>
    </w:p>
    <w:p w14:paraId="4C836C2F" w14:textId="77777777" w:rsidR="008D0904" w:rsidRPr="00ED17AC" w:rsidRDefault="008D0904" w:rsidP="008D0904">
      <w:pPr>
        <w:autoSpaceDE w:val="0"/>
        <w:autoSpaceDN w:val="0"/>
        <w:adjustRightInd w:val="0"/>
        <w:jc w:val="both"/>
        <w:rPr>
          <w:lang w:val="es-ES"/>
        </w:rPr>
      </w:pPr>
      <w:r w:rsidRPr="00ED17AC">
        <w:rPr>
          <w:lang w:val="es-ES"/>
        </w:rPr>
        <w:t xml:space="preserve">1. </w:t>
      </w:r>
      <w:r w:rsidRPr="00ED17AC">
        <w:rPr>
          <w:lang w:val="ro-RO"/>
        </w:rPr>
        <w:t>Registrele de limbaj reprezintă</w:t>
      </w:r>
      <w:r w:rsidRPr="00ED17AC">
        <w:rPr>
          <w:lang w:val="es-ES"/>
        </w:rPr>
        <w:t>:</w:t>
      </w:r>
      <w:r w:rsidRPr="00ED17AC">
        <w:rPr>
          <w:lang w:val="es-ES"/>
        </w:rPr>
        <w:tab/>
      </w:r>
      <w:r w:rsidRPr="00ED17AC">
        <w:rPr>
          <w:lang w:val="es-ES"/>
        </w:rPr>
        <w:tab/>
      </w:r>
      <w:r w:rsidRPr="00ED17AC">
        <w:rPr>
          <w:lang w:val="es-ES"/>
        </w:rPr>
        <w:tab/>
      </w:r>
      <w:r w:rsidRPr="00ED17AC">
        <w:rPr>
          <w:lang w:val="es-ES"/>
        </w:rPr>
        <w:tab/>
      </w:r>
      <w:r w:rsidRPr="00ED17AC">
        <w:rPr>
          <w:lang w:val="es-ES"/>
        </w:rPr>
        <w:tab/>
      </w:r>
      <w:r w:rsidRPr="00ED17AC">
        <w:rPr>
          <w:lang w:val="es-ES"/>
        </w:rPr>
        <w:tab/>
      </w:r>
      <w:r w:rsidRPr="00ED17AC">
        <w:rPr>
          <w:lang w:val="es-ES"/>
        </w:rPr>
        <w:tab/>
      </w:r>
      <w:r w:rsidRPr="00ED17AC">
        <w:rPr>
          <w:lang w:val="es-ES"/>
        </w:rPr>
        <w:tab/>
      </w:r>
    </w:p>
    <w:p w14:paraId="68DA22C9" w14:textId="77777777" w:rsidR="008D0904" w:rsidRPr="00ED17AC" w:rsidRDefault="008D0904" w:rsidP="008D0904">
      <w:pPr>
        <w:autoSpaceDE w:val="0"/>
        <w:autoSpaceDN w:val="0"/>
        <w:adjustRightInd w:val="0"/>
        <w:jc w:val="both"/>
        <w:rPr>
          <w:lang w:val="es-ES"/>
        </w:rPr>
      </w:pPr>
      <w:r w:rsidRPr="00ED17AC">
        <w:rPr>
          <w:lang w:val="es-ES"/>
        </w:rPr>
        <w:t xml:space="preserve">a. </w:t>
      </w:r>
      <w:proofErr w:type="spellStart"/>
      <w:r w:rsidRPr="00ED17AC">
        <w:rPr>
          <w:lang w:val="es-ES"/>
        </w:rPr>
        <w:t>utilizarea</w:t>
      </w:r>
      <w:proofErr w:type="spellEnd"/>
      <w:r w:rsidRPr="00ED17AC">
        <w:rPr>
          <w:lang w:val="es-ES"/>
        </w:rPr>
        <w:t xml:space="preserve"> </w:t>
      </w:r>
      <w:proofErr w:type="spellStart"/>
      <w:r w:rsidRPr="00ED17AC">
        <w:rPr>
          <w:lang w:val="es-ES"/>
        </w:rPr>
        <w:t>concretă</w:t>
      </w:r>
      <w:proofErr w:type="spellEnd"/>
      <w:r w:rsidRPr="00ED17AC">
        <w:rPr>
          <w:lang w:val="es-ES"/>
        </w:rPr>
        <w:t xml:space="preserve"> a </w:t>
      </w:r>
      <w:proofErr w:type="spellStart"/>
      <w:r w:rsidRPr="00ED17AC">
        <w:rPr>
          <w:lang w:val="es-ES"/>
        </w:rPr>
        <w:t>nivelurilor</w:t>
      </w:r>
      <w:proofErr w:type="spellEnd"/>
      <w:r w:rsidRPr="00ED17AC">
        <w:rPr>
          <w:lang w:val="es-ES"/>
        </w:rPr>
        <w:t xml:space="preserve"> </w:t>
      </w:r>
      <w:proofErr w:type="spellStart"/>
      <w:r w:rsidRPr="00ED17AC">
        <w:rPr>
          <w:lang w:val="es-ES"/>
        </w:rPr>
        <w:t>limbii</w:t>
      </w:r>
      <w:proofErr w:type="spellEnd"/>
      <w:r w:rsidRPr="00ED17AC">
        <w:rPr>
          <w:lang w:val="es-ES"/>
        </w:rPr>
        <w:t>;</w:t>
      </w:r>
    </w:p>
    <w:p w14:paraId="13755F73" w14:textId="77777777" w:rsidR="008D0904" w:rsidRPr="00ED17AC" w:rsidRDefault="008D0904" w:rsidP="008D0904">
      <w:pPr>
        <w:autoSpaceDE w:val="0"/>
        <w:autoSpaceDN w:val="0"/>
        <w:adjustRightInd w:val="0"/>
        <w:jc w:val="both"/>
        <w:rPr>
          <w:lang w:val="es-ES"/>
        </w:rPr>
      </w:pPr>
      <w:r w:rsidRPr="00ED17AC">
        <w:rPr>
          <w:lang w:val="es-ES"/>
        </w:rPr>
        <w:t xml:space="preserve">b. </w:t>
      </w:r>
      <w:proofErr w:type="spellStart"/>
      <w:r w:rsidRPr="00ED17AC">
        <w:rPr>
          <w:lang w:val="es-ES"/>
        </w:rPr>
        <w:t>fapte</w:t>
      </w:r>
      <w:proofErr w:type="spellEnd"/>
      <w:r w:rsidRPr="00ED17AC">
        <w:rPr>
          <w:lang w:val="es-ES"/>
        </w:rPr>
        <w:t xml:space="preserve"> de </w:t>
      </w:r>
      <w:proofErr w:type="spellStart"/>
      <w:r w:rsidRPr="00ED17AC">
        <w:rPr>
          <w:lang w:val="es-ES"/>
        </w:rPr>
        <w:t>limbă</w:t>
      </w:r>
      <w:proofErr w:type="spellEnd"/>
      <w:r w:rsidRPr="00ED17AC">
        <w:rPr>
          <w:lang w:val="es-ES"/>
        </w:rPr>
        <w:t>;</w:t>
      </w:r>
    </w:p>
    <w:p w14:paraId="18DB7DDF" w14:textId="77777777" w:rsidR="008D0904" w:rsidRPr="00ED17AC" w:rsidRDefault="008D0904" w:rsidP="008D0904">
      <w:pPr>
        <w:autoSpaceDE w:val="0"/>
        <w:autoSpaceDN w:val="0"/>
        <w:adjustRightInd w:val="0"/>
        <w:jc w:val="both"/>
        <w:rPr>
          <w:lang w:val="es-ES"/>
        </w:rPr>
      </w:pPr>
      <w:r w:rsidRPr="00ED17AC">
        <w:rPr>
          <w:lang w:val="es-ES"/>
        </w:rPr>
        <w:t xml:space="preserve">c. forme </w:t>
      </w:r>
      <w:proofErr w:type="spellStart"/>
      <w:r w:rsidRPr="00ED17AC">
        <w:rPr>
          <w:lang w:val="es-ES"/>
        </w:rPr>
        <w:t>lingvistice</w:t>
      </w:r>
      <w:proofErr w:type="spellEnd"/>
      <w:r w:rsidRPr="00ED17AC">
        <w:rPr>
          <w:lang w:val="es-ES"/>
        </w:rPr>
        <w:t xml:space="preserve"> </w:t>
      </w:r>
      <w:proofErr w:type="spellStart"/>
      <w:r w:rsidRPr="00ED17AC">
        <w:rPr>
          <w:lang w:val="es-ES"/>
        </w:rPr>
        <w:t>care</w:t>
      </w:r>
      <w:proofErr w:type="spellEnd"/>
      <w:r w:rsidRPr="00ED17AC">
        <w:rPr>
          <w:lang w:val="es-ES"/>
        </w:rPr>
        <w:t xml:space="preserve"> </w:t>
      </w:r>
      <w:proofErr w:type="spellStart"/>
      <w:r w:rsidRPr="00ED17AC">
        <w:rPr>
          <w:lang w:val="es-ES"/>
        </w:rPr>
        <w:t>au</w:t>
      </w:r>
      <w:proofErr w:type="spellEnd"/>
      <w:r w:rsidRPr="00ED17AC">
        <w:rPr>
          <w:lang w:val="es-ES"/>
        </w:rPr>
        <w:t xml:space="preserve"> </w:t>
      </w:r>
      <w:proofErr w:type="spellStart"/>
      <w:r w:rsidRPr="00ED17AC">
        <w:rPr>
          <w:lang w:val="es-ES"/>
        </w:rPr>
        <w:t>dispărut</w:t>
      </w:r>
      <w:proofErr w:type="spellEnd"/>
      <w:r w:rsidRPr="00ED17AC">
        <w:rPr>
          <w:lang w:val="es-ES"/>
        </w:rPr>
        <w:t xml:space="preserve"> din </w:t>
      </w:r>
      <w:proofErr w:type="spellStart"/>
      <w:r w:rsidRPr="00ED17AC">
        <w:rPr>
          <w:lang w:val="es-ES"/>
        </w:rPr>
        <w:t>limbă</w:t>
      </w:r>
      <w:proofErr w:type="spellEnd"/>
      <w:r w:rsidRPr="00ED17AC">
        <w:rPr>
          <w:lang w:val="es-ES"/>
        </w:rPr>
        <w:t>;</w:t>
      </w:r>
    </w:p>
    <w:p w14:paraId="3778853E" w14:textId="77777777" w:rsidR="008D0904" w:rsidRPr="00ED17AC" w:rsidRDefault="008D0904" w:rsidP="008D0904">
      <w:pPr>
        <w:jc w:val="both"/>
        <w:rPr>
          <w:lang w:val="es-ES"/>
        </w:rPr>
      </w:pPr>
      <w:r w:rsidRPr="00ED17AC">
        <w:rPr>
          <w:lang w:val="es-ES"/>
        </w:rPr>
        <w:t xml:space="preserve">d. </w:t>
      </w:r>
      <w:proofErr w:type="spellStart"/>
      <w:r w:rsidRPr="00ED17AC">
        <w:rPr>
          <w:lang w:val="es-ES"/>
        </w:rPr>
        <w:t>informația</w:t>
      </w:r>
      <w:proofErr w:type="spellEnd"/>
      <w:r w:rsidRPr="00ED17AC">
        <w:rPr>
          <w:lang w:val="es-ES"/>
        </w:rPr>
        <w:t xml:space="preserve"> </w:t>
      </w:r>
      <w:proofErr w:type="spellStart"/>
      <w:r w:rsidRPr="00ED17AC">
        <w:rPr>
          <w:lang w:val="es-ES"/>
        </w:rPr>
        <w:t>transmisă</w:t>
      </w:r>
      <w:proofErr w:type="spellEnd"/>
      <w:r w:rsidRPr="00ED17AC">
        <w:rPr>
          <w:lang w:val="es-ES"/>
        </w:rPr>
        <w:t>.</w:t>
      </w:r>
    </w:p>
    <w:p w14:paraId="259C5BF7" w14:textId="77777777" w:rsidR="008D0904" w:rsidRPr="00ED17AC" w:rsidRDefault="008D0904" w:rsidP="008D0904">
      <w:pPr>
        <w:jc w:val="both"/>
        <w:rPr>
          <w:lang w:val="es-ES"/>
        </w:rPr>
      </w:pPr>
    </w:p>
    <w:p w14:paraId="7A80CE4C" w14:textId="77777777" w:rsidR="008D0904" w:rsidRPr="00ED17AC" w:rsidRDefault="008D0904" w:rsidP="008D0904">
      <w:pPr>
        <w:jc w:val="both"/>
        <w:rPr>
          <w:lang w:val="it-IT"/>
        </w:rPr>
      </w:pPr>
      <w:r w:rsidRPr="00ED17AC">
        <w:rPr>
          <w:lang w:val="it-IT"/>
        </w:rPr>
        <w:t>2. Fiecărui element al comunicării îi corespunde:</w:t>
      </w:r>
    </w:p>
    <w:p w14:paraId="3A7722F6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a. un sentiment;</w:t>
      </w:r>
    </w:p>
    <w:p w14:paraId="0784F9D5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b. o funcție a limbajului;</w:t>
      </w:r>
    </w:p>
    <w:p w14:paraId="13711847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c. o stare generală;</w:t>
      </w:r>
    </w:p>
    <w:p w14:paraId="74BD2299" w14:textId="77777777" w:rsidR="008D0904" w:rsidRPr="00ED17AC" w:rsidRDefault="008D0904" w:rsidP="008D0904">
      <w:pPr>
        <w:jc w:val="both"/>
      </w:pPr>
      <w:r w:rsidRPr="00ED17AC">
        <w:rPr>
          <w:lang w:val="ro-RO"/>
        </w:rPr>
        <w:t>d.</w:t>
      </w:r>
      <w:r w:rsidRPr="00ED17AC">
        <w:t xml:space="preserve"> un context. </w:t>
      </w:r>
    </w:p>
    <w:p w14:paraId="16E53A60" w14:textId="77777777" w:rsidR="008D0904" w:rsidRPr="00ED17AC" w:rsidRDefault="008D0904" w:rsidP="008D0904">
      <w:pPr>
        <w:jc w:val="both"/>
        <w:rPr>
          <w:lang w:val="es-ES"/>
        </w:rPr>
      </w:pPr>
    </w:p>
    <w:p w14:paraId="72FD32D7" w14:textId="77777777" w:rsidR="008D0904" w:rsidRPr="00ED17AC" w:rsidRDefault="008D0904" w:rsidP="008D0904">
      <w:pPr>
        <w:jc w:val="both"/>
        <w:rPr>
          <w:lang w:val="ro-RO"/>
        </w:rPr>
      </w:pPr>
      <w:r w:rsidRPr="00ED17AC">
        <w:t xml:space="preserve">3. </w:t>
      </w:r>
      <w:proofErr w:type="spellStart"/>
      <w:r w:rsidRPr="00ED17AC">
        <w:t>Funcția</w:t>
      </w:r>
      <w:proofErr w:type="spellEnd"/>
      <w:r w:rsidRPr="00ED17AC">
        <w:t xml:space="preserve"> </w:t>
      </w:r>
      <w:proofErr w:type="spellStart"/>
      <w:r w:rsidRPr="00ED17AC">
        <w:t>referențială</w:t>
      </w:r>
      <w:proofErr w:type="spellEnd"/>
      <w:r w:rsidRPr="00ED17AC">
        <w:t xml:space="preserve"> </w:t>
      </w:r>
      <w:proofErr w:type="spellStart"/>
      <w:r w:rsidRPr="00ED17AC">
        <w:t>este</w:t>
      </w:r>
      <w:proofErr w:type="spellEnd"/>
      <w:r w:rsidRPr="00ED17AC">
        <w:t xml:space="preserve"> </w:t>
      </w:r>
      <w:proofErr w:type="spellStart"/>
      <w:r w:rsidRPr="00ED17AC">
        <w:t>centrată</w:t>
      </w:r>
      <w:proofErr w:type="spellEnd"/>
      <w:r w:rsidRPr="00ED17AC">
        <w:t xml:space="preserve"> pe</w:t>
      </w:r>
      <w:r w:rsidRPr="00ED17AC">
        <w:rPr>
          <w:lang w:val="ro-RO"/>
        </w:rPr>
        <w:t>:</w:t>
      </w:r>
    </w:p>
    <w:p w14:paraId="76944442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a. canal;</w:t>
      </w:r>
    </w:p>
    <w:p w14:paraId="310B9662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b. emițător;</w:t>
      </w:r>
    </w:p>
    <w:p w14:paraId="2494F190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c. mesaj;</w:t>
      </w:r>
    </w:p>
    <w:p w14:paraId="0103F17D" w14:textId="77777777" w:rsidR="008D0904" w:rsidRPr="00ED17AC" w:rsidRDefault="008D0904" w:rsidP="008D0904">
      <w:pPr>
        <w:jc w:val="both"/>
      </w:pPr>
      <w:r w:rsidRPr="00ED17AC">
        <w:rPr>
          <w:lang w:val="ro-RO"/>
        </w:rPr>
        <w:t>d.</w:t>
      </w:r>
      <w:r w:rsidRPr="00ED17AC">
        <w:t xml:space="preserve"> context. </w:t>
      </w:r>
    </w:p>
    <w:p w14:paraId="0F540987" w14:textId="77777777" w:rsidR="008D0904" w:rsidRPr="00ED17AC" w:rsidRDefault="008D0904" w:rsidP="008D0904">
      <w:pPr>
        <w:jc w:val="both"/>
      </w:pPr>
    </w:p>
    <w:p w14:paraId="25FE2D9A" w14:textId="77777777" w:rsidR="008D0904" w:rsidRPr="00ED17AC" w:rsidRDefault="008D0904" w:rsidP="008D0904">
      <w:pPr>
        <w:jc w:val="both"/>
      </w:pPr>
      <w:r w:rsidRPr="00ED17AC">
        <w:t xml:space="preserve">4. </w:t>
      </w:r>
      <w:proofErr w:type="spellStart"/>
      <w:r w:rsidRPr="00ED17AC">
        <w:t>Conectorii</w:t>
      </w:r>
      <w:proofErr w:type="spellEnd"/>
      <w:r w:rsidRPr="00ED17AC">
        <w:t xml:space="preserve"> </w:t>
      </w:r>
      <w:proofErr w:type="spellStart"/>
      <w:r w:rsidRPr="00ED17AC">
        <w:t>argumentativi</w:t>
      </w:r>
      <w:proofErr w:type="spellEnd"/>
      <w:r w:rsidRPr="00ED17AC">
        <w:t xml:space="preserve"> au </w:t>
      </w:r>
      <w:proofErr w:type="spellStart"/>
      <w:r w:rsidRPr="00ED17AC">
        <w:t>rolul</w:t>
      </w:r>
      <w:proofErr w:type="spellEnd"/>
      <w:r w:rsidRPr="00ED17AC">
        <w:t xml:space="preserve"> de a:</w:t>
      </w:r>
    </w:p>
    <w:p w14:paraId="23283CB5" w14:textId="77777777" w:rsidR="008D0904" w:rsidRPr="00ED17AC" w:rsidRDefault="008D0904" w:rsidP="008D0904">
      <w:pPr>
        <w:jc w:val="both"/>
      </w:pPr>
      <w:r w:rsidRPr="00ED17AC">
        <w:t xml:space="preserve">a. </w:t>
      </w:r>
      <w:proofErr w:type="spellStart"/>
      <w:r w:rsidRPr="00ED17AC">
        <w:t>marca</w:t>
      </w:r>
      <w:proofErr w:type="spellEnd"/>
      <w:r w:rsidRPr="00ED17AC">
        <w:t xml:space="preserve"> </w:t>
      </w:r>
      <w:proofErr w:type="spellStart"/>
      <w:r w:rsidRPr="00ED17AC">
        <w:t>fonetisme</w:t>
      </w:r>
      <w:proofErr w:type="spellEnd"/>
      <w:r w:rsidRPr="00ED17AC">
        <w:t xml:space="preserve">, </w:t>
      </w:r>
      <w:proofErr w:type="spellStart"/>
      <w:r w:rsidRPr="00ED17AC">
        <w:t>cuvinte</w:t>
      </w:r>
      <w:proofErr w:type="spellEnd"/>
      <w:r w:rsidRPr="00ED17AC">
        <w:t xml:space="preserve">, </w:t>
      </w:r>
      <w:proofErr w:type="spellStart"/>
      <w:r w:rsidRPr="00ED17AC">
        <w:t>forme</w:t>
      </w:r>
      <w:proofErr w:type="spellEnd"/>
      <w:r w:rsidRPr="00ED17AC">
        <w:t xml:space="preserve">, </w:t>
      </w:r>
      <w:proofErr w:type="spellStart"/>
      <w:r w:rsidRPr="00ED17AC">
        <w:t>sensuri</w:t>
      </w:r>
      <w:proofErr w:type="spellEnd"/>
      <w:r w:rsidRPr="00ED17AC">
        <w:t xml:space="preserve">, </w:t>
      </w:r>
      <w:proofErr w:type="spellStart"/>
      <w:r w:rsidRPr="00ED17AC">
        <w:t>structuri</w:t>
      </w:r>
      <w:proofErr w:type="spellEnd"/>
      <w:r w:rsidRPr="00ED17AC">
        <w:t xml:space="preserve"> </w:t>
      </w:r>
      <w:proofErr w:type="spellStart"/>
      <w:r w:rsidRPr="00ED17AC">
        <w:t>ieșite</w:t>
      </w:r>
      <w:proofErr w:type="spellEnd"/>
      <w:r w:rsidRPr="00ED17AC">
        <w:t xml:space="preserve"> din </w:t>
      </w:r>
      <w:proofErr w:type="spellStart"/>
      <w:r w:rsidRPr="00ED17AC">
        <w:t>uz</w:t>
      </w:r>
      <w:proofErr w:type="spellEnd"/>
      <w:r w:rsidRPr="00ED17AC">
        <w:t>;</w:t>
      </w:r>
    </w:p>
    <w:p w14:paraId="59ADC016" w14:textId="77777777" w:rsidR="008D0904" w:rsidRPr="00ED17AC" w:rsidRDefault="008D0904" w:rsidP="008D0904">
      <w:pPr>
        <w:jc w:val="both"/>
      </w:pPr>
      <w:r w:rsidRPr="00ED17AC">
        <w:t xml:space="preserve">b. </w:t>
      </w:r>
      <w:proofErr w:type="spellStart"/>
      <w:r w:rsidRPr="00ED17AC">
        <w:t>marca</w:t>
      </w:r>
      <w:proofErr w:type="spellEnd"/>
      <w:r w:rsidRPr="00ED17AC">
        <w:t xml:space="preserve"> </w:t>
      </w:r>
      <w:proofErr w:type="spellStart"/>
      <w:r w:rsidRPr="00ED17AC">
        <w:t>legătura</w:t>
      </w:r>
      <w:proofErr w:type="spellEnd"/>
      <w:r w:rsidRPr="00ED17AC">
        <w:t xml:space="preserve"> </w:t>
      </w:r>
      <w:proofErr w:type="spellStart"/>
      <w:r w:rsidRPr="00ED17AC">
        <w:t>dintre</w:t>
      </w:r>
      <w:proofErr w:type="spellEnd"/>
      <w:r w:rsidRPr="00ED17AC">
        <w:t xml:space="preserve"> </w:t>
      </w:r>
      <w:proofErr w:type="spellStart"/>
      <w:r w:rsidRPr="00ED17AC">
        <w:t>idei</w:t>
      </w:r>
      <w:proofErr w:type="spellEnd"/>
      <w:r w:rsidRPr="00ED17AC">
        <w:t xml:space="preserve"> </w:t>
      </w:r>
      <w:proofErr w:type="spellStart"/>
      <w:r w:rsidRPr="00ED17AC">
        <w:t>și</w:t>
      </w:r>
      <w:proofErr w:type="spellEnd"/>
      <w:r w:rsidRPr="00ED17AC">
        <w:t xml:space="preserve"> de a </w:t>
      </w:r>
      <w:proofErr w:type="spellStart"/>
      <w:r w:rsidRPr="00ED17AC">
        <w:t>realiza</w:t>
      </w:r>
      <w:proofErr w:type="spellEnd"/>
      <w:r w:rsidRPr="00ED17AC">
        <w:t xml:space="preserve"> </w:t>
      </w:r>
      <w:proofErr w:type="spellStart"/>
      <w:r w:rsidRPr="00ED17AC">
        <w:t>înlănțuirea</w:t>
      </w:r>
      <w:proofErr w:type="spellEnd"/>
      <w:r w:rsidRPr="00ED17AC">
        <w:t xml:space="preserve"> </w:t>
      </w:r>
      <w:proofErr w:type="spellStart"/>
      <w:r w:rsidRPr="00ED17AC">
        <w:t>argumentelor</w:t>
      </w:r>
      <w:proofErr w:type="spellEnd"/>
      <w:r w:rsidRPr="00ED17AC">
        <w:t>;</w:t>
      </w:r>
    </w:p>
    <w:p w14:paraId="79AEE365" w14:textId="77777777" w:rsidR="008D0904" w:rsidRPr="00ED17AC" w:rsidRDefault="008D0904" w:rsidP="008D0904">
      <w:pPr>
        <w:jc w:val="both"/>
      </w:pPr>
      <w:r w:rsidRPr="00ED17AC">
        <w:t xml:space="preserve">c. </w:t>
      </w:r>
      <w:proofErr w:type="spellStart"/>
      <w:r w:rsidRPr="00ED17AC">
        <w:t>marca</w:t>
      </w:r>
      <w:proofErr w:type="spellEnd"/>
      <w:r w:rsidRPr="00ED17AC">
        <w:t xml:space="preserve"> </w:t>
      </w:r>
      <w:proofErr w:type="spellStart"/>
      <w:r w:rsidRPr="00ED17AC">
        <w:t>comunicarea</w:t>
      </w:r>
      <w:proofErr w:type="spellEnd"/>
      <w:r w:rsidRPr="00ED17AC">
        <w:t xml:space="preserve"> </w:t>
      </w:r>
      <w:proofErr w:type="spellStart"/>
      <w:r w:rsidRPr="00ED17AC">
        <w:t>orală</w:t>
      </w:r>
      <w:proofErr w:type="spellEnd"/>
      <w:r w:rsidRPr="00ED17AC">
        <w:t>;</w:t>
      </w:r>
    </w:p>
    <w:p w14:paraId="4556824B" w14:textId="77777777" w:rsidR="008D0904" w:rsidRPr="00ED17AC" w:rsidRDefault="008D0904" w:rsidP="008D0904">
      <w:pPr>
        <w:jc w:val="both"/>
      </w:pPr>
      <w:r w:rsidRPr="00ED17AC">
        <w:t xml:space="preserve">d. </w:t>
      </w:r>
      <w:proofErr w:type="spellStart"/>
      <w:r w:rsidRPr="00ED17AC">
        <w:t>marca</w:t>
      </w:r>
      <w:proofErr w:type="spellEnd"/>
      <w:r w:rsidRPr="00ED17AC">
        <w:t xml:space="preserve"> </w:t>
      </w:r>
      <w:proofErr w:type="spellStart"/>
      <w:r w:rsidRPr="00ED17AC">
        <w:t>acumularea</w:t>
      </w:r>
      <w:proofErr w:type="spellEnd"/>
      <w:r w:rsidRPr="00ED17AC">
        <w:t xml:space="preserve"> </w:t>
      </w:r>
      <w:proofErr w:type="spellStart"/>
      <w:r w:rsidRPr="00ED17AC">
        <w:t>ideilor</w:t>
      </w:r>
      <w:proofErr w:type="spellEnd"/>
      <w:r w:rsidRPr="00ED17AC">
        <w:t>.</w:t>
      </w:r>
    </w:p>
    <w:p w14:paraId="22D1409A" w14:textId="77777777" w:rsidR="008D0904" w:rsidRPr="00ED17AC" w:rsidRDefault="008D0904" w:rsidP="008D0904">
      <w:pPr>
        <w:jc w:val="both"/>
        <w:rPr>
          <w:iCs/>
        </w:rPr>
      </w:pPr>
    </w:p>
    <w:p w14:paraId="50A8271D" w14:textId="77777777" w:rsidR="008D0904" w:rsidRPr="00ED17AC" w:rsidRDefault="008D0904" w:rsidP="008D0904">
      <w:pPr>
        <w:jc w:val="both"/>
      </w:pPr>
      <w:r w:rsidRPr="00ED17AC">
        <w:rPr>
          <w:iCs/>
        </w:rPr>
        <w:t>5.</w:t>
      </w:r>
      <w:r w:rsidRPr="00ED17AC">
        <w:t xml:space="preserve"> </w:t>
      </w:r>
      <w:proofErr w:type="spellStart"/>
      <w:r w:rsidRPr="00ED17AC">
        <w:t>Focalizarea</w:t>
      </w:r>
      <w:proofErr w:type="spellEnd"/>
      <w:r w:rsidRPr="00ED17AC">
        <w:t>/</w:t>
      </w:r>
      <w:proofErr w:type="spellStart"/>
      <w:r w:rsidRPr="00ED17AC">
        <w:t>perspectiva</w:t>
      </w:r>
      <w:proofErr w:type="spellEnd"/>
      <w:r w:rsidRPr="00ED17AC">
        <w:t xml:space="preserve"> </w:t>
      </w:r>
      <w:proofErr w:type="spellStart"/>
      <w:r w:rsidRPr="00ED17AC">
        <w:t>narativă</w:t>
      </w:r>
      <w:proofErr w:type="spellEnd"/>
      <w:r w:rsidRPr="00ED17AC">
        <w:t xml:space="preserve"> </w:t>
      </w:r>
      <w:proofErr w:type="spellStart"/>
      <w:r w:rsidRPr="00ED17AC">
        <w:t>este</w:t>
      </w:r>
      <w:proofErr w:type="spellEnd"/>
      <w:r w:rsidRPr="00ED17AC">
        <w:t xml:space="preserve"> un concept care:</w:t>
      </w:r>
    </w:p>
    <w:p w14:paraId="5DF17533" w14:textId="77777777" w:rsidR="008D0904" w:rsidRPr="00ED17AC" w:rsidRDefault="008D0904" w:rsidP="008D0904">
      <w:pPr>
        <w:jc w:val="both"/>
      </w:pPr>
      <w:r w:rsidRPr="00ED17AC">
        <w:t xml:space="preserve">a. </w:t>
      </w:r>
      <w:proofErr w:type="spellStart"/>
      <w:r w:rsidRPr="00ED17AC">
        <w:t>definește</w:t>
      </w:r>
      <w:proofErr w:type="spellEnd"/>
      <w:r w:rsidRPr="00ED17AC">
        <w:t xml:space="preserve"> </w:t>
      </w:r>
      <w:proofErr w:type="spellStart"/>
      <w:r w:rsidRPr="00ED17AC">
        <w:t>raportul</w:t>
      </w:r>
      <w:proofErr w:type="spellEnd"/>
      <w:r w:rsidRPr="00ED17AC">
        <w:t xml:space="preserve"> </w:t>
      </w:r>
      <w:proofErr w:type="spellStart"/>
      <w:r w:rsidRPr="00ED17AC">
        <w:t>naratar-autor-cititor</w:t>
      </w:r>
      <w:proofErr w:type="spellEnd"/>
      <w:r w:rsidRPr="00ED17AC">
        <w:t>;</w:t>
      </w:r>
    </w:p>
    <w:p w14:paraId="132A146D" w14:textId="77777777" w:rsidR="008D0904" w:rsidRPr="00ED17AC" w:rsidRDefault="008D0904" w:rsidP="008D0904">
      <w:pPr>
        <w:jc w:val="both"/>
      </w:pPr>
      <w:r w:rsidRPr="00ED17AC">
        <w:t xml:space="preserve">b. </w:t>
      </w:r>
      <w:proofErr w:type="spellStart"/>
      <w:r w:rsidRPr="00ED17AC">
        <w:t>definește</w:t>
      </w:r>
      <w:proofErr w:type="spellEnd"/>
      <w:r w:rsidRPr="00ED17AC">
        <w:t xml:space="preserve"> </w:t>
      </w:r>
      <w:proofErr w:type="spellStart"/>
      <w:r w:rsidRPr="00ED17AC">
        <w:t>raportul</w:t>
      </w:r>
      <w:proofErr w:type="spellEnd"/>
      <w:r w:rsidRPr="00ED17AC">
        <w:t xml:space="preserve"> </w:t>
      </w:r>
      <w:proofErr w:type="spellStart"/>
      <w:r w:rsidRPr="00ED17AC">
        <w:t>naratar-personaj-cititor</w:t>
      </w:r>
      <w:proofErr w:type="spellEnd"/>
      <w:r w:rsidRPr="00ED17AC">
        <w:t>;</w:t>
      </w:r>
    </w:p>
    <w:p w14:paraId="505E467B" w14:textId="77777777" w:rsidR="008D0904" w:rsidRPr="00ED17AC" w:rsidRDefault="008D0904" w:rsidP="008D0904">
      <w:pPr>
        <w:jc w:val="both"/>
      </w:pPr>
      <w:r w:rsidRPr="00ED17AC">
        <w:t xml:space="preserve">c. </w:t>
      </w:r>
      <w:proofErr w:type="spellStart"/>
      <w:r w:rsidRPr="00ED17AC">
        <w:t>definește</w:t>
      </w:r>
      <w:proofErr w:type="spellEnd"/>
      <w:r w:rsidRPr="00ED17AC">
        <w:t xml:space="preserve"> </w:t>
      </w:r>
      <w:proofErr w:type="spellStart"/>
      <w:r w:rsidRPr="00ED17AC">
        <w:t>raportul</w:t>
      </w:r>
      <w:proofErr w:type="spellEnd"/>
      <w:r w:rsidRPr="00ED17AC">
        <w:t xml:space="preserve"> </w:t>
      </w:r>
      <w:proofErr w:type="spellStart"/>
      <w:r w:rsidRPr="00ED17AC">
        <w:t>narator-personaj-cititor</w:t>
      </w:r>
      <w:proofErr w:type="spellEnd"/>
      <w:r w:rsidRPr="00ED17AC">
        <w:t>;</w:t>
      </w:r>
    </w:p>
    <w:p w14:paraId="4BC2AEF4" w14:textId="77777777" w:rsidR="008D0904" w:rsidRPr="00ED17AC" w:rsidRDefault="008D0904" w:rsidP="008D0904">
      <w:pPr>
        <w:jc w:val="both"/>
      </w:pPr>
      <w:r w:rsidRPr="00ED17AC">
        <w:t xml:space="preserve">d. </w:t>
      </w:r>
      <w:proofErr w:type="spellStart"/>
      <w:r w:rsidRPr="00ED17AC">
        <w:t>definește</w:t>
      </w:r>
      <w:proofErr w:type="spellEnd"/>
      <w:r w:rsidRPr="00ED17AC">
        <w:t xml:space="preserve"> </w:t>
      </w:r>
      <w:proofErr w:type="spellStart"/>
      <w:r w:rsidRPr="00ED17AC">
        <w:t>raportul</w:t>
      </w:r>
      <w:proofErr w:type="spellEnd"/>
      <w:r w:rsidRPr="00ED17AC">
        <w:t xml:space="preserve"> </w:t>
      </w:r>
      <w:proofErr w:type="spellStart"/>
      <w:r w:rsidRPr="00ED17AC">
        <w:t>narator-autor-cititor</w:t>
      </w:r>
      <w:proofErr w:type="spellEnd"/>
      <w:r w:rsidRPr="00ED17AC">
        <w:t>.</w:t>
      </w:r>
    </w:p>
    <w:p w14:paraId="06BEB16B" w14:textId="77777777" w:rsidR="008D0904" w:rsidRPr="00ED17AC" w:rsidRDefault="008D0904" w:rsidP="008D0904">
      <w:pPr>
        <w:jc w:val="both"/>
      </w:pPr>
    </w:p>
    <w:p w14:paraId="5CA90320" w14:textId="77777777" w:rsidR="008D0904" w:rsidRPr="00ED17AC" w:rsidRDefault="008D0904" w:rsidP="008D0904">
      <w:pPr>
        <w:jc w:val="both"/>
      </w:pPr>
      <w:r w:rsidRPr="00ED17AC">
        <w:t xml:space="preserve">6. </w:t>
      </w:r>
      <w:proofErr w:type="spellStart"/>
      <w:r w:rsidRPr="00ED17AC">
        <w:t>Jocul</w:t>
      </w:r>
      <w:proofErr w:type="spellEnd"/>
      <w:r w:rsidRPr="00ED17AC">
        <w:t xml:space="preserve"> </w:t>
      </w:r>
      <w:proofErr w:type="spellStart"/>
      <w:r w:rsidRPr="00ED17AC">
        <w:t>presupune</w:t>
      </w:r>
      <w:proofErr w:type="spellEnd"/>
      <w:r w:rsidRPr="00ED17AC">
        <w:t>:</w:t>
      </w:r>
    </w:p>
    <w:p w14:paraId="5AE9D7BD" w14:textId="77777777" w:rsidR="008D0904" w:rsidRPr="00ED17AC" w:rsidRDefault="008D0904" w:rsidP="008D0904">
      <w:pPr>
        <w:jc w:val="both"/>
      </w:pPr>
      <w:r w:rsidRPr="00ED17AC">
        <w:t xml:space="preserve">a. </w:t>
      </w:r>
      <w:proofErr w:type="spellStart"/>
      <w:r w:rsidRPr="00ED17AC">
        <w:t>stranietate</w:t>
      </w:r>
      <w:proofErr w:type="spellEnd"/>
      <w:r w:rsidRPr="00ED17AC">
        <w:t xml:space="preserve"> ca </w:t>
      </w:r>
      <w:proofErr w:type="spellStart"/>
      <w:r w:rsidRPr="00ED17AC">
        <w:t>formă</w:t>
      </w:r>
      <w:proofErr w:type="spellEnd"/>
      <w:r w:rsidRPr="00ED17AC">
        <w:t xml:space="preserve"> de </w:t>
      </w:r>
      <w:proofErr w:type="spellStart"/>
      <w:r w:rsidRPr="00ED17AC">
        <w:t>exprimare</w:t>
      </w:r>
      <w:proofErr w:type="spellEnd"/>
      <w:r w:rsidRPr="00ED17AC">
        <w:t xml:space="preserve"> a </w:t>
      </w:r>
      <w:proofErr w:type="spellStart"/>
      <w:r w:rsidRPr="00ED17AC">
        <w:t>sinelui</w:t>
      </w:r>
      <w:proofErr w:type="spellEnd"/>
      <w:r w:rsidRPr="00ED17AC">
        <w:t>;</w:t>
      </w:r>
    </w:p>
    <w:p w14:paraId="580643D4" w14:textId="77777777" w:rsidR="008D0904" w:rsidRPr="00ED17AC" w:rsidRDefault="008D0904" w:rsidP="008D0904">
      <w:pPr>
        <w:jc w:val="both"/>
      </w:pPr>
      <w:r w:rsidRPr="00ED17AC">
        <w:t xml:space="preserve">b. </w:t>
      </w:r>
      <w:proofErr w:type="spellStart"/>
      <w:r w:rsidRPr="00ED17AC">
        <w:t>regie</w:t>
      </w:r>
      <w:proofErr w:type="spellEnd"/>
      <w:r w:rsidRPr="00ED17AC">
        <w:t xml:space="preserve"> la </w:t>
      </w:r>
      <w:proofErr w:type="spellStart"/>
      <w:r w:rsidRPr="00ED17AC">
        <w:t>adresa</w:t>
      </w:r>
      <w:proofErr w:type="spellEnd"/>
      <w:r w:rsidRPr="00ED17AC">
        <w:t xml:space="preserve"> </w:t>
      </w:r>
      <w:proofErr w:type="spellStart"/>
      <w:r w:rsidRPr="00ED17AC">
        <w:t>celor</w:t>
      </w:r>
      <w:proofErr w:type="spellEnd"/>
      <w:r w:rsidRPr="00ED17AC">
        <w:t xml:space="preserve"> din </w:t>
      </w:r>
      <w:proofErr w:type="spellStart"/>
      <w:r w:rsidRPr="00ED17AC">
        <w:t>jurul</w:t>
      </w:r>
      <w:proofErr w:type="spellEnd"/>
      <w:r w:rsidRPr="00ED17AC">
        <w:t xml:space="preserve"> </w:t>
      </w:r>
      <w:proofErr w:type="spellStart"/>
      <w:r w:rsidRPr="00ED17AC">
        <w:t>nostru</w:t>
      </w:r>
      <w:proofErr w:type="spellEnd"/>
      <w:r w:rsidRPr="00ED17AC">
        <w:t>;</w:t>
      </w:r>
    </w:p>
    <w:p w14:paraId="0364F183" w14:textId="77777777" w:rsidR="008D0904" w:rsidRPr="00ED17AC" w:rsidRDefault="008D0904" w:rsidP="008D0904">
      <w:pPr>
        <w:jc w:val="both"/>
      </w:pPr>
      <w:r w:rsidRPr="00ED17AC">
        <w:t xml:space="preserve">c. o </w:t>
      </w:r>
      <w:proofErr w:type="spellStart"/>
      <w:r w:rsidRPr="00ED17AC">
        <w:t>formă</w:t>
      </w:r>
      <w:proofErr w:type="spellEnd"/>
      <w:r w:rsidRPr="00ED17AC">
        <w:t xml:space="preserve"> de </w:t>
      </w:r>
      <w:proofErr w:type="spellStart"/>
      <w:r w:rsidRPr="00ED17AC">
        <w:t>manifestare</w:t>
      </w:r>
      <w:proofErr w:type="spellEnd"/>
      <w:r w:rsidRPr="00ED17AC">
        <w:t xml:space="preserve"> </w:t>
      </w:r>
      <w:proofErr w:type="spellStart"/>
      <w:r w:rsidRPr="00ED17AC">
        <w:t>umană</w:t>
      </w:r>
      <w:proofErr w:type="spellEnd"/>
      <w:r w:rsidRPr="00ED17AC">
        <w:t xml:space="preserve"> cu multiple </w:t>
      </w:r>
      <w:proofErr w:type="spellStart"/>
      <w:r w:rsidRPr="00ED17AC">
        <w:t>semnificații</w:t>
      </w:r>
      <w:proofErr w:type="spellEnd"/>
      <w:r w:rsidRPr="00ED17AC">
        <w:t>;</w:t>
      </w:r>
    </w:p>
    <w:p w14:paraId="5291EBBB" w14:textId="77777777" w:rsidR="008D0904" w:rsidRPr="00ED17AC" w:rsidRDefault="008D0904" w:rsidP="008D0904">
      <w:pPr>
        <w:jc w:val="both"/>
      </w:pPr>
      <w:r w:rsidRPr="00ED17AC">
        <w:t xml:space="preserve">d. o </w:t>
      </w:r>
      <w:proofErr w:type="spellStart"/>
      <w:r w:rsidRPr="00ED17AC">
        <w:t>formă</w:t>
      </w:r>
      <w:proofErr w:type="spellEnd"/>
      <w:r w:rsidRPr="00ED17AC">
        <w:t xml:space="preserve"> de </w:t>
      </w:r>
      <w:proofErr w:type="spellStart"/>
      <w:r w:rsidRPr="00ED17AC">
        <w:t>refacere</w:t>
      </w:r>
      <w:proofErr w:type="spellEnd"/>
      <w:r w:rsidRPr="00ED17AC">
        <w:t>.</w:t>
      </w:r>
    </w:p>
    <w:p w14:paraId="430D472A" w14:textId="77777777" w:rsidR="008D0904" w:rsidRPr="00ED17AC" w:rsidRDefault="008D0904" w:rsidP="008D0904">
      <w:pPr>
        <w:jc w:val="both"/>
        <w:rPr>
          <w:lang w:val="ro-RO"/>
        </w:rPr>
      </w:pPr>
    </w:p>
    <w:p w14:paraId="6F6FF51D" w14:textId="77777777" w:rsidR="008D0904" w:rsidRPr="00ED17AC" w:rsidRDefault="008D0904" w:rsidP="008D0904">
      <w:pPr>
        <w:jc w:val="both"/>
        <w:rPr>
          <w:lang w:val="ro-RO"/>
        </w:rPr>
      </w:pPr>
      <w:r w:rsidRPr="00ED17AC">
        <w:t>7.</w:t>
      </w:r>
      <w:r w:rsidRPr="00ED17AC">
        <w:rPr>
          <w:lang w:val="ro-RO"/>
        </w:rPr>
        <w:t xml:space="preserve"> Sensul </w:t>
      </w:r>
      <w:r w:rsidRPr="00ED17AC">
        <w:rPr>
          <w:i/>
          <w:lang w:val="ro-RO"/>
        </w:rPr>
        <w:t>denotativ</w:t>
      </w:r>
      <w:r w:rsidRPr="00ED17AC">
        <w:rPr>
          <w:lang w:val="ro-RO"/>
        </w:rPr>
        <w:t xml:space="preserve"> al unui cuvânt este:</w:t>
      </w:r>
    </w:p>
    <w:p w14:paraId="351B5817" w14:textId="77777777" w:rsidR="008D0904" w:rsidRPr="00ED17AC" w:rsidRDefault="008D0904" w:rsidP="008D0904">
      <w:pPr>
        <w:jc w:val="both"/>
        <w:rPr>
          <w:b/>
          <w:lang w:val="ro-RO"/>
        </w:rPr>
      </w:pPr>
      <w:r w:rsidRPr="00ED17AC">
        <w:rPr>
          <w:lang w:val="ro-RO"/>
        </w:rPr>
        <w:t>a.</w:t>
      </w:r>
      <w:r w:rsidRPr="00ED17AC">
        <w:rPr>
          <w:b/>
          <w:lang w:val="ro-RO"/>
        </w:rPr>
        <w:t xml:space="preserve"> </w:t>
      </w:r>
      <w:r w:rsidRPr="00ED17AC">
        <w:rPr>
          <w:lang w:val="ro-RO"/>
        </w:rPr>
        <w:t>sensul conceptual sau cognitiv, non-subiectiv, care nu depinde de un context anume;</w:t>
      </w:r>
    </w:p>
    <w:p w14:paraId="750F3C40" w14:textId="77777777" w:rsidR="008D0904" w:rsidRPr="00ED17AC" w:rsidRDefault="008D0904" w:rsidP="008D0904">
      <w:pPr>
        <w:jc w:val="both"/>
        <w:rPr>
          <w:b/>
          <w:lang w:val="ro-RO"/>
        </w:rPr>
      </w:pPr>
      <w:r w:rsidRPr="00ED17AC">
        <w:rPr>
          <w:lang w:val="ro-RO"/>
        </w:rPr>
        <w:lastRenderedPageBreak/>
        <w:t>b. sensul sintetic sau cognitiv, non-subiectiv, care nu depinde de un context anume;</w:t>
      </w:r>
    </w:p>
    <w:p w14:paraId="6487518B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c</w:t>
      </w:r>
      <w:r w:rsidRPr="00ED17AC">
        <w:rPr>
          <w:b/>
          <w:lang w:val="ro-RO"/>
        </w:rPr>
        <w:t>.</w:t>
      </w:r>
      <w:r w:rsidRPr="00ED17AC">
        <w:rPr>
          <w:lang w:val="ro-RO"/>
        </w:rPr>
        <w:t xml:space="preserve"> sensul analogic sau cognitiv, non-subiectiv, care nu depinde de un context anume;</w:t>
      </w:r>
    </w:p>
    <w:p w14:paraId="365029B9" w14:textId="77777777" w:rsidR="008D0904" w:rsidRPr="00ED17AC" w:rsidRDefault="008D0904" w:rsidP="008D0904">
      <w:pPr>
        <w:jc w:val="both"/>
        <w:rPr>
          <w:b/>
          <w:lang w:val="ro-RO"/>
        </w:rPr>
      </w:pPr>
      <w:r w:rsidRPr="00ED17AC">
        <w:rPr>
          <w:lang w:val="ro-RO"/>
        </w:rPr>
        <w:t>d. sensul anacronic sau cognitiv, non-subiectiv, care nu depinde de un context anume.</w:t>
      </w:r>
    </w:p>
    <w:p w14:paraId="3C5D6B16" w14:textId="77777777" w:rsidR="008D0904" w:rsidRPr="00ED17AC" w:rsidRDefault="008D0904" w:rsidP="008D0904">
      <w:pPr>
        <w:jc w:val="both"/>
        <w:rPr>
          <w:b/>
          <w:lang w:val="ro-RO"/>
        </w:rPr>
      </w:pPr>
    </w:p>
    <w:p w14:paraId="66E1EC67" w14:textId="77777777" w:rsidR="008D0904" w:rsidRPr="00ED17AC" w:rsidRDefault="008D0904" w:rsidP="008D0904">
      <w:pPr>
        <w:jc w:val="both"/>
      </w:pPr>
      <w:r w:rsidRPr="00ED17AC">
        <w:t xml:space="preserve">8.Registrul </w:t>
      </w:r>
      <w:proofErr w:type="spellStart"/>
      <w:r w:rsidRPr="00ED17AC">
        <w:t>colocvial</w:t>
      </w:r>
      <w:proofErr w:type="spellEnd"/>
      <w:r w:rsidRPr="00ED17AC">
        <w:t>:</w:t>
      </w:r>
    </w:p>
    <w:p w14:paraId="04371B37" w14:textId="77777777" w:rsidR="008D0904" w:rsidRPr="00ED17AC" w:rsidRDefault="008D0904" w:rsidP="008D0904">
      <w:pPr>
        <w:jc w:val="both"/>
      </w:pPr>
      <w:r w:rsidRPr="00ED17AC">
        <w:t xml:space="preserve">a. </w:t>
      </w:r>
      <w:proofErr w:type="spellStart"/>
      <w:r w:rsidRPr="00ED17AC">
        <w:t>cuprinde</w:t>
      </w:r>
      <w:proofErr w:type="spellEnd"/>
      <w:r w:rsidRPr="00ED17AC">
        <w:t xml:space="preserve"> </w:t>
      </w:r>
      <w:proofErr w:type="spellStart"/>
      <w:r w:rsidRPr="00ED17AC">
        <w:t>fonetisme</w:t>
      </w:r>
      <w:proofErr w:type="spellEnd"/>
      <w:r w:rsidRPr="00ED17AC">
        <w:t xml:space="preserve">, </w:t>
      </w:r>
      <w:proofErr w:type="spellStart"/>
      <w:r w:rsidRPr="00ED17AC">
        <w:t>cuvinte</w:t>
      </w:r>
      <w:proofErr w:type="spellEnd"/>
      <w:r w:rsidRPr="00ED17AC">
        <w:t xml:space="preserve">, </w:t>
      </w:r>
      <w:proofErr w:type="spellStart"/>
      <w:r w:rsidRPr="00ED17AC">
        <w:t>forme</w:t>
      </w:r>
      <w:proofErr w:type="spellEnd"/>
      <w:r w:rsidRPr="00ED17AC">
        <w:t xml:space="preserve">, </w:t>
      </w:r>
      <w:proofErr w:type="spellStart"/>
      <w:r w:rsidRPr="00ED17AC">
        <w:t>sensuri</w:t>
      </w:r>
      <w:proofErr w:type="spellEnd"/>
      <w:r w:rsidRPr="00ED17AC">
        <w:t xml:space="preserve">, </w:t>
      </w:r>
      <w:proofErr w:type="spellStart"/>
      <w:r w:rsidRPr="00ED17AC">
        <w:t>structuri</w:t>
      </w:r>
      <w:proofErr w:type="spellEnd"/>
      <w:r w:rsidRPr="00ED17AC">
        <w:t xml:space="preserve"> </w:t>
      </w:r>
      <w:proofErr w:type="spellStart"/>
      <w:r w:rsidRPr="00ED17AC">
        <w:t>ieșite</w:t>
      </w:r>
      <w:proofErr w:type="spellEnd"/>
      <w:r w:rsidRPr="00ED17AC">
        <w:t xml:space="preserve"> din </w:t>
      </w:r>
      <w:proofErr w:type="spellStart"/>
      <w:r w:rsidRPr="00ED17AC">
        <w:t>uz</w:t>
      </w:r>
      <w:proofErr w:type="spellEnd"/>
      <w:r w:rsidRPr="00ED17AC">
        <w:t>;</w:t>
      </w:r>
    </w:p>
    <w:p w14:paraId="511BC0C1" w14:textId="77777777" w:rsidR="008D0904" w:rsidRPr="00ED17AC" w:rsidRDefault="008D0904" w:rsidP="008D0904">
      <w:pPr>
        <w:jc w:val="both"/>
      </w:pPr>
      <w:r w:rsidRPr="00ED17AC">
        <w:t xml:space="preserve">b. </w:t>
      </w:r>
      <w:proofErr w:type="spellStart"/>
      <w:r w:rsidRPr="00ED17AC">
        <w:t>cuprinde</w:t>
      </w:r>
      <w:proofErr w:type="spellEnd"/>
      <w:r w:rsidRPr="00ED17AC">
        <w:t xml:space="preserve"> </w:t>
      </w:r>
      <w:proofErr w:type="spellStart"/>
      <w:r w:rsidRPr="00ED17AC">
        <w:t>fonetisme</w:t>
      </w:r>
      <w:proofErr w:type="spellEnd"/>
      <w:r w:rsidRPr="00ED17AC">
        <w:t xml:space="preserve">, </w:t>
      </w:r>
      <w:proofErr w:type="spellStart"/>
      <w:r w:rsidRPr="00ED17AC">
        <w:t>cuvinte</w:t>
      </w:r>
      <w:proofErr w:type="spellEnd"/>
      <w:r w:rsidRPr="00ED17AC">
        <w:t xml:space="preserve">, </w:t>
      </w:r>
      <w:proofErr w:type="spellStart"/>
      <w:r w:rsidRPr="00ED17AC">
        <w:t>forme</w:t>
      </w:r>
      <w:proofErr w:type="spellEnd"/>
      <w:r w:rsidRPr="00ED17AC">
        <w:t xml:space="preserve">, </w:t>
      </w:r>
      <w:proofErr w:type="spellStart"/>
      <w:r w:rsidRPr="00ED17AC">
        <w:t>sensuri</w:t>
      </w:r>
      <w:proofErr w:type="spellEnd"/>
      <w:r w:rsidRPr="00ED17AC">
        <w:t xml:space="preserve">, </w:t>
      </w:r>
      <w:proofErr w:type="spellStart"/>
      <w:r w:rsidRPr="00ED17AC">
        <w:t>structuri</w:t>
      </w:r>
      <w:proofErr w:type="spellEnd"/>
      <w:r w:rsidRPr="00ED17AC">
        <w:t xml:space="preserve"> specific </w:t>
      </w:r>
      <w:proofErr w:type="spellStart"/>
      <w:r w:rsidRPr="00ED17AC">
        <w:t>graiului</w:t>
      </w:r>
      <w:proofErr w:type="spellEnd"/>
      <w:r w:rsidRPr="00ED17AC">
        <w:t xml:space="preserve"> </w:t>
      </w:r>
      <w:proofErr w:type="spellStart"/>
      <w:r w:rsidRPr="00ED17AC">
        <w:t>dintr</w:t>
      </w:r>
      <w:proofErr w:type="spellEnd"/>
      <w:r w:rsidRPr="00ED17AC">
        <w:t xml:space="preserve">-o </w:t>
      </w:r>
      <w:proofErr w:type="spellStart"/>
      <w:r w:rsidRPr="00ED17AC">
        <w:t>anumită</w:t>
      </w:r>
      <w:proofErr w:type="spellEnd"/>
      <w:r w:rsidRPr="00ED17AC">
        <w:t xml:space="preserve"> </w:t>
      </w:r>
      <w:proofErr w:type="spellStart"/>
      <w:r w:rsidRPr="00ED17AC">
        <w:t>zonă</w:t>
      </w:r>
      <w:proofErr w:type="spellEnd"/>
      <w:r w:rsidRPr="00ED17AC">
        <w:t xml:space="preserve"> a </w:t>
      </w:r>
      <w:proofErr w:type="spellStart"/>
      <w:r w:rsidRPr="00ED17AC">
        <w:t>țării</w:t>
      </w:r>
      <w:proofErr w:type="spellEnd"/>
      <w:r w:rsidRPr="00ED17AC">
        <w:t>;</w:t>
      </w:r>
    </w:p>
    <w:p w14:paraId="30BE99A9" w14:textId="77777777" w:rsidR="008D0904" w:rsidRPr="00ED17AC" w:rsidRDefault="008D0904" w:rsidP="008D0904">
      <w:pPr>
        <w:jc w:val="both"/>
      </w:pPr>
      <w:r w:rsidRPr="00ED17AC">
        <w:t xml:space="preserve">c. </w:t>
      </w:r>
      <w:proofErr w:type="spellStart"/>
      <w:r w:rsidRPr="00ED17AC">
        <w:t>repre</w:t>
      </w:r>
      <w:r>
        <w:t>zintă</w:t>
      </w:r>
      <w:proofErr w:type="spellEnd"/>
      <w:r>
        <w:t xml:space="preserve"> </w:t>
      </w:r>
      <w:proofErr w:type="spellStart"/>
      <w:r>
        <w:t>aspectul</w:t>
      </w:r>
      <w:proofErr w:type="spellEnd"/>
      <w:r>
        <w:t xml:space="preserve"> </w:t>
      </w:r>
      <w:proofErr w:type="spellStart"/>
      <w:r>
        <w:t>normat</w:t>
      </w:r>
      <w:proofErr w:type="spellEnd"/>
      <w:r>
        <w:t xml:space="preserve">, </w:t>
      </w:r>
      <w:proofErr w:type="spellStart"/>
      <w:r>
        <w:t>elaborat</w:t>
      </w:r>
      <w:proofErr w:type="spellEnd"/>
      <w:r w:rsidRPr="00ED17AC">
        <w:t xml:space="preserve"> </w:t>
      </w:r>
      <w:proofErr w:type="spellStart"/>
      <w:r w:rsidRPr="00ED17AC">
        <w:t>și</w:t>
      </w:r>
      <w:proofErr w:type="spellEnd"/>
      <w:r w:rsidRPr="00ED17AC">
        <w:t xml:space="preserve"> </w:t>
      </w:r>
      <w:proofErr w:type="spellStart"/>
      <w:r w:rsidRPr="00ED17AC">
        <w:t>cel</w:t>
      </w:r>
      <w:proofErr w:type="spellEnd"/>
      <w:r w:rsidRPr="00ED17AC">
        <w:t xml:space="preserve"> </w:t>
      </w:r>
      <w:proofErr w:type="spellStart"/>
      <w:r w:rsidRPr="00ED17AC">
        <w:t>mai</w:t>
      </w:r>
      <w:proofErr w:type="spellEnd"/>
      <w:r w:rsidRPr="00ED17AC">
        <w:t xml:space="preserve"> </w:t>
      </w:r>
      <w:proofErr w:type="spellStart"/>
      <w:r w:rsidRPr="00ED17AC">
        <w:t>îngrijit</w:t>
      </w:r>
      <w:proofErr w:type="spellEnd"/>
      <w:r w:rsidRPr="00ED17AC">
        <w:t xml:space="preserve"> al </w:t>
      </w:r>
      <w:proofErr w:type="spellStart"/>
      <w:r w:rsidRPr="00ED17AC">
        <w:t>unei</w:t>
      </w:r>
      <w:proofErr w:type="spellEnd"/>
      <w:r w:rsidRPr="00ED17AC">
        <w:t xml:space="preserve"> limbi;</w:t>
      </w:r>
    </w:p>
    <w:p w14:paraId="1B19B14D" w14:textId="77777777" w:rsidR="008D0904" w:rsidRPr="00ED17AC" w:rsidRDefault="008D0904" w:rsidP="008D0904">
      <w:pPr>
        <w:jc w:val="both"/>
      </w:pPr>
      <w:r w:rsidRPr="00ED17AC">
        <w:t xml:space="preserve">d. </w:t>
      </w:r>
      <w:proofErr w:type="spellStart"/>
      <w:r w:rsidRPr="00ED17AC">
        <w:t>definește</w:t>
      </w:r>
      <w:proofErr w:type="spellEnd"/>
      <w:r w:rsidRPr="00ED17AC">
        <w:t xml:space="preserve"> </w:t>
      </w:r>
      <w:proofErr w:type="spellStart"/>
      <w:r w:rsidRPr="00ED17AC">
        <w:t>comunicarea</w:t>
      </w:r>
      <w:proofErr w:type="spellEnd"/>
      <w:r w:rsidRPr="00ED17AC">
        <w:t xml:space="preserve"> </w:t>
      </w:r>
      <w:proofErr w:type="spellStart"/>
      <w:r w:rsidRPr="00ED17AC">
        <w:t>orală</w:t>
      </w:r>
      <w:proofErr w:type="spellEnd"/>
      <w:r w:rsidRPr="00ED17AC">
        <w:t xml:space="preserve"> </w:t>
      </w:r>
      <w:proofErr w:type="spellStart"/>
      <w:r w:rsidRPr="00ED17AC">
        <w:t>în</w:t>
      </w:r>
      <w:proofErr w:type="spellEnd"/>
      <w:r w:rsidRPr="00ED17AC">
        <w:t xml:space="preserve"> </w:t>
      </w:r>
      <w:proofErr w:type="spellStart"/>
      <w:r w:rsidRPr="00ED17AC">
        <w:t>cadrul</w:t>
      </w:r>
      <w:proofErr w:type="spellEnd"/>
      <w:r w:rsidRPr="00ED17AC">
        <w:t xml:space="preserve"> </w:t>
      </w:r>
      <w:proofErr w:type="spellStart"/>
      <w:r w:rsidRPr="00ED17AC">
        <w:t>grupurilor</w:t>
      </w:r>
      <w:proofErr w:type="spellEnd"/>
      <w:r w:rsidRPr="00ED17AC">
        <w:t xml:space="preserve"> </w:t>
      </w:r>
      <w:proofErr w:type="spellStart"/>
      <w:r w:rsidRPr="00ED17AC">
        <w:t>mici</w:t>
      </w:r>
      <w:proofErr w:type="spellEnd"/>
      <w:r w:rsidRPr="00ED17AC">
        <w:t xml:space="preserve">, </w:t>
      </w:r>
      <w:proofErr w:type="spellStart"/>
      <w:r w:rsidRPr="00ED17AC">
        <w:t>alcătuite</w:t>
      </w:r>
      <w:proofErr w:type="spellEnd"/>
      <w:r w:rsidRPr="00ED17AC">
        <w:t xml:space="preserve"> din </w:t>
      </w:r>
      <w:proofErr w:type="spellStart"/>
      <w:r w:rsidRPr="00ED17AC">
        <w:t>persoane</w:t>
      </w:r>
      <w:proofErr w:type="spellEnd"/>
      <w:r w:rsidRPr="00ED17AC">
        <w:t xml:space="preserve"> </w:t>
      </w:r>
      <w:proofErr w:type="spellStart"/>
      <w:r w:rsidRPr="00ED17AC">
        <w:t>între</w:t>
      </w:r>
      <w:proofErr w:type="spellEnd"/>
      <w:r w:rsidRPr="00ED17AC">
        <w:t xml:space="preserve"> care </w:t>
      </w:r>
      <w:proofErr w:type="spellStart"/>
      <w:r w:rsidRPr="00ED17AC">
        <w:t>există</w:t>
      </w:r>
      <w:proofErr w:type="spellEnd"/>
      <w:r w:rsidRPr="00ED17AC">
        <w:t xml:space="preserve"> un </w:t>
      </w:r>
      <w:proofErr w:type="spellStart"/>
      <w:r w:rsidRPr="00ED17AC">
        <w:t>anumit</w:t>
      </w:r>
      <w:proofErr w:type="spellEnd"/>
      <w:r w:rsidRPr="00ED17AC">
        <w:t xml:space="preserve"> grad de </w:t>
      </w:r>
      <w:proofErr w:type="spellStart"/>
      <w:r w:rsidRPr="00ED17AC">
        <w:t>familiaritate</w:t>
      </w:r>
      <w:proofErr w:type="spellEnd"/>
      <w:r w:rsidRPr="00ED17AC">
        <w:t>.</w:t>
      </w:r>
    </w:p>
    <w:p w14:paraId="43B3A6B2" w14:textId="77777777" w:rsidR="008D0904" w:rsidRPr="00ED17AC" w:rsidRDefault="008D0904" w:rsidP="008D0904">
      <w:pPr>
        <w:jc w:val="both"/>
      </w:pPr>
    </w:p>
    <w:p w14:paraId="5E0EDEB1" w14:textId="77777777" w:rsidR="008D0904" w:rsidRPr="00ED17AC" w:rsidRDefault="008D0904" w:rsidP="008D0904">
      <w:pPr>
        <w:jc w:val="both"/>
      </w:pPr>
      <w:r w:rsidRPr="00ED17AC">
        <w:t xml:space="preserve">9. </w:t>
      </w:r>
      <w:proofErr w:type="spellStart"/>
      <w:r w:rsidRPr="00ED17AC">
        <w:t>Primele</w:t>
      </w:r>
      <w:proofErr w:type="spellEnd"/>
      <w:r w:rsidRPr="00ED17AC">
        <w:t xml:space="preserve"> </w:t>
      </w:r>
      <w:proofErr w:type="spellStart"/>
      <w:r w:rsidRPr="00ED17AC">
        <w:t>forme</w:t>
      </w:r>
      <w:proofErr w:type="spellEnd"/>
      <w:r w:rsidRPr="00ED17AC">
        <w:t xml:space="preserve"> de </w:t>
      </w:r>
      <w:proofErr w:type="spellStart"/>
      <w:r w:rsidRPr="00ED17AC">
        <w:t>literatur</w:t>
      </w:r>
      <w:proofErr w:type="spellEnd"/>
      <w:r w:rsidRPr="00ED17AC">
        <w:rPr>
          <w:lang w:val="ro-RO"/>
        </w:rPr>
        <w:t>ă</w:t>
      </w:r>
      <w:r w:rsidRPr="00ED17AC">
        <w:t xml:space="preserve"> </w:t>
      </w:r>
      <w:proofErr w:type="spellStart"/>
      <w:r w:rsidRPr="00ED17AC">
        <w:t>privind</w:t>
      </w:r>
      <w:proofErr w:type="spellEnd"/>
      <w:r w:rsidRPr="00ED17AC">
        <w:t xml:space="preserve"> </w:t>
      </w:r>
      <w:proofErr w:type="spellStart"/>
      <w:r w:rsidRPr="00ED17AC">
        <w:t>tema</w:t>
      </w:r>
      <w:proofErr w:type="spellEnd"/>
      <w:r w:rsidRPr="00ED17AC">
        <w:t xml:space="preserve"> </w:t>
      </w:r>
      <w:proofErr w:type="spellStart"/>
      <w:r w:rsidRPr="00ED17AC">
        <w:rPr>
          <w:i/>
          <w:iCs/>
        </w:rPr>
        <w:t>iubirii</w:t>
      </w:r>
      <w:proofErr w:type="spellEnd"/>
      <w:r w:rsidRPr="00ED17AC">
        <w:t xml:space="preserve"> se </w:t>
      </w:r>
      <w:proofErr w:type="spellStart"/>
      <w:r w:rsidRPr="00ED17AC">
        <w:t>referă</w:t>
      </w:r>
      <w:proofErr w:type="spellEnd"/>
      <w:r w:rsidRPr="00ED17AC">
        <w:t xml:space="preserve"> la:</w:t>
      </w:r>
    </w:p>
    <w:p w14:paraId="7B8218F2" w14:textId="77777777" w:rsidR="008D0904" w:rsidRPr="00ED17AC" w:rsidRDefault="008D0904" w:rsidP="008D0904">
      <w:pPr>
        <w:jc w:val="both"/>
      </w:pPr>
      <w:r w:rsidRPr="00ED17AC">
        <w:t xml:space="preserve">a. </w:t>
      </w:r>
      <w:proofErr w:type="spellStart"/>
      <w:r w:rsidRPr="00ED17AC">
        <w:t>dragoste</w:t>
      </w:r>
      <w:proofErr w:type="spellEnd"/>
      <w:r w:rsidRPr="00ED17AC">
        <w:t xml:space="preserve"> </w:t>
      </w:r>
      <w:proofErr w:type="spellStart"/>
      <w:r w:rsidRPr="00ED17AC">
        <w:t>imediată</w:t>
      </w:r>
      <w:proofErr w:type="spellEnd"/>
      <w:r w:rsidRPr="00ED17AC">
        <w:t>;</w:t>
      </w:r>
    </w:p>
    <w:p w14:paraId="4903E44A" w14:textId="77777777" w:rsidR="008D0904" w:rsidRPr="00ED17AC" w:rsidRDefault="008D0904" w:rsidP="008D0904">
      <w:pPr>
        <w:jc w:val="both"/>
      </w:pPr>
      <w:r w:rsidRPr="00ED17AC">
        <w:t xml:space="preserve">b. </w:t>
      </w:r>
      <w:proofErr w:type="spellStart"/>
      <w:r w:rsidRPr="00ED17AC">
        <w:t>dragoste</w:t>
      </w:r>
      <w:proofErr w:type="spellEnd"/>
      <w:r w:rsidRPr="00ED17AC">
        <w:t xml:space="preserve"> </w:t>
      </w:r>
      <w:proofErr w:type="spellStart"/>
      <w:r w:rsidRPr="00ED17AC">
        <w:t>neasumată</w:t>
      </w:r>
      <w:proofErr w:type="spellEnd"/>
      <w:r w:rsidRPr="00ED17AC">
        <w:t>;</w:t>
      </w:r>
    </w:p>
    <w:p w14:paraId="3559C5C6" w14:textId="77777777" w:rsidR="008D0904" w:rsidRPr="00ED17AC" w:rsidRDefault="008D0904" w:rsidP="008D0904">
      <w:pPr>
        <w:jc w:val="both"/>
      </w:pPr>
      <w:r w:rsidRPr="00ED17AC">
        <w:t xml:space="preserve">c. </w:t>
      </w:r>
      <w:proofErr w:type="spellStart"/>
      <w:r w:rsidRPr="00ED17AC">
        <w:t>dragoste</w:t>
      </w:r>
      <w:proofErr w:type="spellEnd"/>
      <w:r w:rsidRPr="00ED17AC">
        <w:t xml:space="preserve"> </w:t>
      </w:r>
      <w:proofErr w:type="spellStart"/>
      <w:r w:rsidRPr="00ED17AC">
        <w:t>spirituală</w:t>
      </w:r>
      <w:proofErr w:type="spellEnd"/>
      <w:r w:rsidRPr="00ED17AC">
        <w:t>;</w:t>
      </w:r>
    </w:p>
    <w:p w14:paraId="5004FD11" w14:textId="77777777" w:rsidR="008D0904" w:rsidRPr="00ED17AC" w:rsidRDefault="008D0904" w:rsidP="008D0904">
      <w:pPr>
        <w:jc w:val="both"/>
      </w:pPr>
      <w:proofErr w:type="spellStart"/>
      <w:r w:rsidRPr="00ED17AC">
        <w:t>d.dragoste</w:t>
      </w:r>
      <w:proofErr w:type="spellEnd"/>
      <w:r w:rsidRPr="00ED17AC">
        <w:t xml:space="preserve"> de tip </w:t>
      </w:r>
      <w:proofErr w:type="spellStart"/>
      <w:r w:rsidRPr="00ED17AC">
        <w:t>prietenie</w:t>
      </w:r>
      <w:proofErr w:type="spellEnd"/>
      <w:r w:rsidRPr="00ED17AC">
        <w:t>.</w:t>
      </w:r>
    </w:p>
    <w:p w14:paraId="6A6D6198" w14:textId="77777777" w:rsidR="008D0904" w:rsidRPr="00ED17AC" w:rsidRDefault="008D0904" w:rsidP="008D0904">
      <w:pPr>
        <w:jc w:val="both"/>
      </w:pPr>
    </w:p>
    <w:p w14:paraId="0145FE0E" w14:textId="77777777" w:rsidR="008D0904" w:rsidRPr="00ED17AC" w:rsidRDefault="008D0904" w:rsidP="008D0904">
      <w:pPr>
        <w:jc w:val="both"/>
      </w:pPr>
      <w:r w:rsidRPr="00ED17AC">
        <w:t xml:space="preserve">10. </w:t>
      </w:r>
      <w:proofErr w:type="spellStart"/>
      <w:r w:rsidRPr="00ED17AC">
        <w:t>Iubirea</w:t>
      </w:r>
      <w:proofErr w:type="spellEnd"/>
      <w:r w:rsidRPr="00ED17AC">
        <w:t xml:space="preserve"> </w:t>
      </w:r>
      <w:proofErr w:type="spellStart"/>
      <w:r w:rsidRPr="00ED17AC">
        <w:t>este</w:t>
      </w:r>
      <w:proofErr w:type="spellEnd"/>
      <w:r w:rsidRPr="00ED17AC">
        <w:t>:</w:t>
      </w:r>
    </w:p>
    <w:p w14:paraId="75301FE5" w14:textId="77777777" w:rsidR="008D0904" w:rsidRPr="00ED17AC" w:rsidRDefault="008D0904" w:rsidP="008D0904">
      <w:pPr>
        <w:jc w:val="both"/>
      </w:pPr>
      <w:r w:rsidRPr="00ED17AC">
        <w:t xml:space="preserve">a. </w:t>
      </w:r>
      <w:proofErr w:type="spellStart"/>
      <w:r w:rsidRPr="00ED17AC">
        <w:t>diferențiată</w:t>
      </w:r>
      <w:proofErr w:type="spellEnd"/>
      <w:r w:rsidRPr="00ED17AC">
        <w:t xml:space="preserve"> de </w:t>
      </w:r>
      <w:proofErr w:type="spellStart"/>
      <w:r w:rsidRPr="00ED17AC">
        <w:t>prietenie</w:t>
      </w:r>
      <w:proofErr w:type="spellEnd"/>
      <w:r w:rsidRPr="00ED17AC">
        <w:t>;</w:t>
      </w:r>
    </w:p>
    <w:p w14:paraId="524498F7" w14:textId="77777777" w:rsidR="008D0904" w:rsidRPr="00ED17AC" w:rsidRDefault="008D0904" w:rsidP="008D0904">
      <w:pPr>
        <w:jc w:val="both"/>
      </w:pPr>
      <w:r w:rsidRPr="00ED17AC">
        <w:t xml:space="preserve">b. </w:t>
      </w:r>
      <w:proofErr w:type="spellStart"/>
      <w:r w:rsidRPr="00ED17AC">
        <w:t>identică</w:t>
      </w:r>
      <w:proofErr w:type="spellEnd"/>
      <w:r w:rsidRPr="00ED17AC">
        <w:t xml:space="preserve"> cu </w:t>
      </w:r>
      <w:proofErr w:type="spellStart"/>
      <w:r w:rsidRPr="00ED17AC">
        <w:t>prietenia</w:t>
      </w:r>
      <w:proofErr w:type="spellEnd"/>
      <w:r w:rsidRPr="00ED17AC">
        <w:t>;</w:t>
      </w:r>
    </w:p>
    <w:p w14:paraId="2CAD1C04" w14:textId="77777777" w:rsidR="008D0904" w:rsidRPr="00ED17AC" w:rsidRDefault="008D0904" w:rsidP="008D0904">
      <w:pPr>
        <w:jc w:val="both"/>
        <w:rPr>
          <w:lang w:val="ro-RO"/>
        </w:rPr>
      </w:pPr>
      <w:r w:rsidRPr="00ED17AC">
        <w:t xml:space="preserve">c. </w:t>
      </w:r>
      <w:proofErr w:type="spellStart"/>
      <w:r w:rsidRPr="00ED17AC">
        <w:t>ură</w:t>
      </w:r>
      <w:proofErr w:type="spellEnd"/>
      <w:r w:rsidRPr="00ED17AC">
        <w:rPr>
          <w:lang w:val="ro-RO"/>
        </w:rPr>
        <w:t>;</w:t>
      </w:r>
    </w:p>
    <w:p w14:paraId="08188898" w14:textId="77777777" w:rsidR="008D0904" w:rsidRPr="00ED17AC" w:rsidRDefault="008D0904" w:rsidP="008D0904">
      <w:pPr>
        <w:jc w:val="both"/>
      </w:pPr>
      <w:r w:rsidRPr="00ED17AC">
        <w:t xml:space="preserve">d. </w:t>
      </w:r>
      <w:proofErr w:type="spellStart"/>
      <w:r w:rsidRPr="00ED17AC">
        <w:t>adorație</w:t>
      </w:r>
      <w:proofErr w:type="spellEnd"/>
      <w:r w:rsidRPr="00ED17AC">
        <w:t>.</w:t>
      </w:r>
    </w:p>
    <w:p w14:paraId="303CD91B" w14:textId="77777777" w:rsidR="008D0904" w:rsidRPr="00ED17AC" w:rsidRDefault="008D0904" w:rsidP="008D0904">
      <w:pPr>
        <w:jc w:val="both"/>
      </w:pPr>
    </w:p>
    <w:p w14:paraId="2961A8E4" w14:textId="77777777" w:rsidR="008D0904" w:rsidRPr="00ED17AC" w:rsidRDefault="008D0904" w:rsidP="008D0904">
      <w:pPr>
        <w:jc w:val="both"/>
      </w:pPr>
      <w:r w:rsidRPr="00ED17AC">
        <w:t xml:space="preserve">11. </w:t>
      </w:r>
      <w:proofErr w:type="spellStart"/>
      <w:r w:rsidRPr="00ED17AC">
        <w:t>Măsura</w:t>
      </w:r>
      <w:proofErr w:type="spellEnd"/>
      <w:r w:rsidRPr="00ED17AC">
        <w:t xml:space="preserve"> </w:t>
      </w:r>
      <w:proofErr w:type="spellStart"/>
      <w:proofErr w:type="gramStart"/>
      <w:r w:rsidRPr="00ED17AC">
        <w:t>versurilor</w:t>
      </w:r>
      <w:proofErr w:type="spellEnd"/>
      <w:r w:rsidRPr="00ED17AC">
        <w:t xml:space="preserve"> ,,</w:t>
      </w:r>
      <w:proofErr w:type="spellStart"/>
      <w:r w:rsidRPr="00ED17AC">
        <w:rPr>
          <w:i/>
          <w:iCs/>
          <w:shd w:val="clear" w:color="auto" w:fill="FFFFFF"/>
        </w:rPr>
        <w:t>Dormeau</w:t>
      </w:r>
      <w:proofErr w:type="spellEnd"/>
      <w:proofErr w:type="gramEnd"/>
      <w:r w:rsidRPr="00ED17AC">
        <w:rPr>
          <w:i/>
          <w:iCs/>
          <w:shd w:val="clear" w:color="auto" w:fill="FFFFFF"/>
        </w:rPr>
        <w:t xml:space="preserve"> </w:t>
      </w:r>
      <w:proofErr w:type="spellStart"/>
      <w:r w:rsidRPr="00ED17AC">
        <w:rPr>
          <w:i/>
          <w:iCs/>
          <w:shd w:val="clear" w:color="auto" w:fill="FFFFFF"/>
        </w:rPr>
        <w:t>adânc</w:t>
      </w:r>
      <w:proofErr w:type="spellEnd"/>
      <w:r w:rsidRPr="00ED17AC">
        <w:rPr>
          <w:i/>
          <w:iCs/>
          <w:shd w:val="clear" w:color="auto" w:fill="FFFFFF"/>
        </w:rPr>
        <w:t xml:space="preserve"> </w:t>
      </w:r>
      <w:proofErr w:type="spellStart"/>
      <w:r w:rsidRPr="00ED17AC">
        <w:rPr>
          <w:i/>
          <w:iCs/>
          <w:shd w:val="clear" w:color="auto" w:fill="FFFFFF"/>
        </w:rPr>
        <w:t>sicriele</w:t>
      </w:r>
      <w:proofErr w:type="spellEnd"/>
      <w:r w:rsidRPr="00ED17AC">
        <w:rPr>
          <w:i/>
          <w:iCs/>
          <w:shd w:val="clear" w:color="auto" w:fill="FFFFFF"/>
        </w:rPr>
        <w:t xml:space="preserve"> de plumb,/ </w:t>
      </w:r>
      <w:proofErr w:type="spellStart"/>
      <w:r w:rsidRPr="00ED17AC">
        <w:rPr>
          <w:i/>
          <w:iCs/>
          <w:shd w:val="clear" w:color="auto" w:fill="FFFFFF"/>
        </w:rPr>
        <w:t>Și</w:t>
      </w:r>
      <w:proofErr w:type="spellEnd"/>
      <w:r w:rsidRPr="00ED17AC">
        <w:rPr>
          <w:i/>
          <w:iCs/>
          <w:shd w:val="clear" w:color="auto" w:fill="FFFFFF"/>
        </w:rPr>
        <w:t xml:space="preserve"> </w:t>
      </w:r>
      <w:proofErr w:type="spellStart"/>
      <w:r w:rsidRPr="00ED17AC">
        <w:rPr>
          <w:i/>
          <w:iCs/>
          <w:shd w:val="clear" w:color="auto" w:fill="FFFFFF"/>
        </w:rPr>
        <w:t>flori</w:t>
      </w:r>
      <w:proofErr w:type="spellEnd"/>
      <w:r w:rsidRPr="00ED17AC">
        <w:rPr>
          <w:i/>
          <w:iCs/>
          <w:shd w:val="clear" w:color="auto" w:fill="FFFFFF"/>
        </w:rPr>
        <w:t xml:space="preserve"> de plumb </w:t>
      </w:r>
      <w:proofErr w:type="spellStart"/>
      <w:r w:rsidRPr="00ED17AC">
        <w:rPr>
          <w:i/>
          <w:iCs/>
          <w:shd w:val="clear" w:color="auto" w:fill="FFFFFF"/>
        </w:rPr>
        <w:t>și</w:t>
      </w:r>
      <w:proofErr w:type="spellEnd"/>
      <w:r w:rsidRPr="00ED17AC">
        <w:rPr>
          <w:i/>
          <w:iCs/>
          <w:shd w:val="clear" w:color="auto" w:fill="FFFFFF"/>
        </w:rPr>
        <w:t xml:space="preserve"> </w:t>
      </w:r>
      <w:proofErr w:type="spellStart"/>
      <w:r w:rsidRPr="00ED17AC">
        <w:rPr>
          <w:i/>
          <w:iCs/>
          <w:shd w:val="clear" w:color="auto" w:fill="FFFFFF"/>
        </w:rPr>
        <w:t>funerar</w:t>
      </w:r>
      <w:proofErr w:type="spellEnd"/>
      <w:r w:rsidRPr="00ED17AC">
        <w:rPr>
          <w:i/>
          <w:iCs/>
          <w:shd w:val="clear" w:color="auto" w:fill="FFFFFF"/>
        </w:rPr>
        <w:t xml:space="preserve"> </w:t>
      </w:r>
      <w:proofErr w:type="spellStart"/>
      <w:r w:rsidRPr="00ED17AC">
        <w:rPr>
          <w:i/>
          <w:iCs/>
          <w:shd w:val="clear" w:color="auto" w:fill="FFFFFF"/>
        </w:rPr>
        <w:t>vestmânt</w:t>
      </w:r>
      <w:proofErr w:type="spellEnd"/>
      <w:r w:rsidRPr="00ED17AC">
        <w:rPr>
          <w:i/>
          <w:iCs/>
          <w:shd w:val="clear" w:color="auto" w:fill="FFFFFF"/>
          <w:lang w:val="ro-RO"/>
        </w:rPr>
        <w:t xml:space="preserve">” </w:t>
      </w:r>
      <w:r w:rsidRPr="00ED17AC">
        <w:t xml:space="preserve">(George </w:t>
      </w:r>
      <w:proofErr w:type="spellStart"/>
      <w:r w:rsidRPr="00ED17AC">
        <w:t>Bacovia</w:t>
      </w:r>
      <w:proofErr w:type="spellEnd"/>
      <w:r w:rsidRPr="00ED17AC">
        <w:t xml:space="preserve">) </w:t>
      </w:r>
      <w:proofErr w:type="spellStart"/>
      <w:r w:rsidRPr="00ED17AC">
        <w:t>este</w:t>
      </w:r>
      <w:proofErr w:type="spellEnd"/>
      <w:r w:rsidRPr="00ED17AC">
        <w:t xml:space="preserve"> de:</w:t>
      </w:r>
    </w:p>
    <w:p w14:paraId="229902A1" w14:textId="77777777" w:rsidR="008D0904" w:rsidRPr="00ED17AC" w:rsidRDefault="008D0904" w:rsidP="008D0904">
      <w:pPr>
        <w:jc w:val="both"/>
      </w:pPr>
      <w:r w:rsidRPr="00ED17AC">
        <w:t xml:space="preserve">a. 10 </w:t>
      </w:r>
      <w:proofErr w:type="spellStart"/>
      <w:r w:rsidRPr="00ED17AC">
        <w:t>silabe</w:t>
      </w:r>
      <w:proofErr w:type="spellEnd"/>
      <w:r w:rsidRPr="00ED17AC">
        <w:t>;</w:t>
      </w:r>
    </w:p>
    <w:p w14:paraId="63069F1F" w14:textId="77777777" w:rsidR="008D0904" w:rsidRPr="00ED17AC" w:rsidRDefault="008D0904" w:rsidP="008D0904">
      <w:pPr>
        <w:jc w:val="both"/>
      </w:pPr>
      <w:r w:rsidRPr="00ED17AC">
        <w:t xml:space="preserve">b. 9 </w:t>
      </w:r>
      <w:proofErr w:type="spellStart"/>
      <w:r w:rsidRPr="00ED17AC">
        <w:t>și</w:t>
      </w:r>
      <w:proofErr w:type="spellEnd"/>
      <w:r w:rsidRPr="00ED17AC">
        <w:t xml:space="preserve"> 10 </w:t>
      </w:r>
      <w:proofErr w:type="spellStart"/>
      <w:r w:rsidRPr="00ED17AC">
        <w:t>silabe</w:t>
      </w:r>
      <w:proofErr w:type="spellEnd"/>
      <w:r w:rsidRPr="00ED17AC">
        <w:t>;</w:t>
      </w:r>
    </w:p>
    <w:p w14:paraId="101350CA" w14:textId="77777777" w:rsidR="008D0904" w:rsidRPr="00ED17AC" w:rsidRDefault="008D0904" w:rsidP="008D0904">
      <w:pPr>
        <w:jc w:val="both"/>
      </w:pPr>
      <w:r w:rsidRPr="00ED17AC">
        <w:t xml:space="preserve">c. 10 </w:t>
      </w:r>
      <w:proofErr w:type="spellStart"/>
      <w:r w:rsidRPr="00ED17AC">
        <w:t>și</w:t>
      </w:r>
      <w:proofErr w:type="spellEnd"/>
      <w:r w:rsidRPr="00ED17AC">
        <w:t xml:space="preserve"> 11 </w:t>
      </w:r>
      <w:proofErr w:type="spellStart"/>
      <w:r w:rsidRPr="00ED17AC">
        <w:t>silabe</w:t>
      </w:r>
      <w:proofErr w:type="spellEnd"/>
      <w:r w:rsidRPr="00ED17AC">
        <w:t>;</w:t>
      </w:r>
    </w:p>
    <w:p w14:paraId="500F17C5" w14:textId="77777777" w:rsidR="008D0904" w:rsidRPr="00ED17AC" w:rsidRDefault="008D0904" w:rsidP="008D0904">
      <w:pPr>
        <w:jc w:val="both"/>
      </w:pPr>
      <w:r w:rsidRPr="00ED17AC">
        <w:t xml:space="preserve">d. 9 </w:t>
      </w:r>
      <w:proofErr w:type="spellStart"/>
      <w:r w:rsidRPr="00ED17AC">
        <w:t>silabe</w:t>
      </w:r>
      <w:proofErr w:type="spellEnd"/>
      <w:r w:rsidRPr="00ED17AC">
        <w:t>.</w:t>
      </w:r>
    </w:p>
    <w:p w14:paraId="6E0FB7DB" w14:textId="77777777" w:rsidR="008D0904" w:rsidRPr="00ED17AC" w:rsidRDefault="008D0904" w:rsidP="008D0904">
      <w:pPr>
        <w:jc w:val="both"/>
      </w:pPr>
    </w:p>
    <w:p w14:paraId="6C0D3DD9" w14:textId="77777777" w:rsidR="008D0904" w:rsidRPr="00ED17AC" w:rsidRDefault="008D0904" w:rsidP="008D0904">
      <w:pPr>
        <w:jc w:val="both"/>
      </w:pPr>
      <w:r w:rsidRPr="00ED17AC">
        <w:t xml:space="preserve">12. Din </w:t>
      </w:r>
      <w:proofErr w:type="spellStart"/>
      <w:r w:rsidRPr="00ED17AC">
        <w:t>punct</w:t>
      </w:r>
      <w:proofErr w:type="spellEnd"/>
      <w:r w:rsidRPr="00ED17AC">
        <w:t xml:space="preserve"> de </w:t>
      </w:r>
      <w:proofErr w:type="spellStart"/>
      <w:r w:rsidRPr="00ED17AC">
        <w:t>vedere</w:t>
      </w:r>
      <w:proofErr w:type="spellEnd"/>
      <w:r w:rsidRPr="00ED17AC">
        <w:t xml:space="preserve"> </w:t>
      </w:r>
      <w:proofErr w:type="spellStart"/>
      <w:r w:rsidRPr="00ED17AC">
        <w:t>stilistic</w:t>
      </w:r>
      <w:proofErr w:type="spellEnd"/>
      <w:r w:rsidRPr="00ED17AC">
        <w:t xml:space="preserve">, </w:t>
      </w:r>
      <w:proofErr w:type="spellStart"/>
      <w:r w:rsidRPr="00ED17AC">
        <w:t>în</w:t>
      </w:r>
      <w:proofErr w:type="spellEnd"/>
      <w:r w:rsidRPr="00ED17AC">
        <w:t xml:space="preserve"> </w:t>
      </w:r>
      <w:proofErr w:type="spellStart"/>
      <w:proofErr w:type="gramStart"/>
      <w:r w:rsidRPr="00ED17AC">
        <w:t>secvența</w:t>
      </w:r>
      <w:proofErr w:type="spellEnd"/>
      <w:r w:rsidRPr="00ED17AC">
        <w:t xml:space="preserve"> </w:t>
      </w:r>
      <w:r w:rsidRPr="00ED17AC">
        <w:rPr>
          <w:i/>
        </w:rPr>
        <w:t xml:space="preserve"> ,</w:t>
      </w:r>
      <w:proofErr w:type="gramEnd"/>
      <w:r w:rsidRPr="00ED17AC">
        <w:rPr>
          <w:i/>
        </w:rPr>
        <w:t xml:space="preserve">,din </w:t>
      </w:r>
      <w:proofErr w:type="spellStart"/>
      <w:r w:rsidRPr="00ED17AC">
        <w:rPr>
          <w:i/>
        </w:rPr>
        <w:t>rădăcini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bătrâne</w:t>
      </w:r>
      <w:proofErr w:type="spellEnd"/>
      <w:r w:rsidRPr="00ED17AC">
        <w:rPr>
          <w:i/>
        </w:rPr>
        <w:t xml:space="preserve"> ca </w:t>
      </w:r>
      <w:proofErr w:type="spellStart"/>
      <w:r w:rsidRPr="00ED17AC">
        <w:rPr>
          <w:i/>
        </w:rPr>
        <w:t>grădina</w:t>
      </w:r>
      <w:proofErr w:type="spellEnd"/>
      <w:r w:rsidRPr="00ED17AC">
        <w:rPr>
          <w:i/>
          <w:lang w:val="ro-RO"/>
        </w:rPr>
        <w:t>”</w:t>
      </w:r>
      <w:r w:rsidRPr="00ED17AC">
        <w:rPr>
          <w:i/>
        </w:rPr>
        <w:t xml:space="preserve"> (</w:t>
      </w:r>
      <w:r w:rsidRPr="00ED17AC">
        <w:rPr>
          <w:iCs/>
        </w:rPr>
        <w:t xml:space="preserve">Magda </w:t>
      </w:r>
      <w:proofErr w:type="spellStart"/>
      <w:r w:rsidRPr="00ED17AC">
        <w:rPr>
          <w:iCs/>
        </w:rPr>
        <w:t>Isanos</w:t>
      </w:r>
      <w:proofErr w:type="spellEnd"/>
      <w:r w:rsidRPr="00ED17AC">
        <w:rPr>
          <w:i/>
        </w:rPr>
        <w:t xml:space="preserve">) </w:t>
      </w:r>
      <w:r w:rsidRPr="00ED17AC">
        <w:t xml:space="preserve"> </w:t>
      </w:r>
      <w:proofErr w:type="spellStart"/>
      <w:r w:rsidRPr="00ED17AC">
        <w:t>există</w:t>
      </w:r>
      <w:proofErr w:type="spellEnd"/>
      <w:r w:rsidRPr="00ED17AC">
        <w:t>:</w:t>
      </w:r>
    </w:p>
    <w:p w14:paraId="530AA03F" w14:textId="77777777" w:rsidR="008D0904" w:rsidRPr="00ED17AC" w:rsidRDefault="008D0904" w:rsidP="008D0904">
      <w:pPr>
        <w:jc w:val="both"/>
      </w:pPr>
      <w:r w:rsidRPr="00ED17AC">
        <w:t xml:space="preserve">a. </w:t>
      </w:r>
      <w:proofErr w:type="spellStart"/>
      <w:r w:rsidRPr="00ED17AC">
        <w:t>epitet</w:t>
      </w:r>
      <w:proofErr w:type="spellEnd"/>
      <w:r w:rsidRPr="00ED17AC">
        <w:t xml:space="preserve"> </w:t>
      </w:r>
      <w:proofErr w:type="spellStart"/>
      <w:r w:rsidRPr="00ED17AC">
        <w:t>și</w:t>
      </w:r>
      <w:proofErr w:type="spellEnd"/>
      <w:r w:rsidRPr="00ED17AC">
        <w:t xml:space="preserve"> </w:t>
      </w:r>
      <w:proofErr w:type="spellStart"/>
      <w:r w:rsidRPr="00ED17AC">
        <w:t>comparație</w:t>
      </w:r>
      <w:proofErr w:type="spellEnd"/>
      <w:r w:rsidRPr="00ED17AC">
        <w:t>;</w:t>
      </w:r>
    </w:p>
    <w:p w14:paraId="59B278D0" w14:textId="77777777" w:rsidR="008D0904" w:rsidRPr="00ED17AC" w:rsidRDefault="008D0904" w:rsidP="008D0904">
      <w:pPr>
        <w:jc w:val="both"/>
      </w:pPr>
      <w:r w:rsidRPr="00ED17AC">
        <w:t xml:space="preserve">b. </w:t>
      </w:r>
      <w:proofErr w:type="spellStart"/>
      <w:r w:rsidRPr="00ED17AC">
        <w:t>epitet</w:t>
      </w:r>
      <w:proofErr w:type="spellEnd"/>
      <w:r w:rsidRPr="00ED17AC">
        <w:t xml:space="preserve"> </w:t>
      </w:r>
      <w:proofErr w:type="spellStart"/>
      <w:r w:rsidRPr="00ED17AC">
        <w:t>și</w:t>
      </w:r>
      <w:proofErr w:type="spellEnd"/>
      <w:r w:rsidRPr="00ED17AC">
        <w:t xml:space="preserve"> </w:t>
      </w:r>
      <w:proofErr w:type="spellStart"/>
      <w:r w:rsidRPr="00ED17AC">
        <w:t>metaforă</w:t>
      </w:r>
      <w:proofErr w:type="spellEnd"/>
      <w:r w:rsidRPr="00ED17AC">
        <w:t>;</w:t>
      </w:r>
    </w:p>
    <w:p w14:paraId="2ED19AEE" w14:textId="77777777" w:rsidR="008D0904" w:rsidRPr="00ED17AC" w:rsidRDefault="008D0904" w:rsidP="008D0904">
      <w:pPr>
        <w:jc w:val="both"/>
      </w:pPr>
      <w:r w:rsidRPr="00ED17AC">
        <w:t xml:space="preserve">c. </w:t>
      </w:r>
      <w:proofErr w:type="spellStart"/>
      <w:r w:rsidRPr="00ED17AC">
        <w:t>epitet</w:t>
      </w:r>
      <w:proofErr w:type="spellEnd"/>
      <w:r w:rsidRPr="00ED17AC">
        <w:t xml:space="preserve"> </w:t>
      </w:r>
      <w:proofErr w:type="spellStart"/>
      <w:r w:rsidRPr="00ED17AC">
        <w:t>și</w:t>
      </w:r>
      <w:proofErr w:type="spellEnd"/>
      <w:r w:rsidRPr="00ED17AC">
        <w:t xml:space="preserve"> </w:t>
      </w:r>
      <w:proofErr w:type="spellStart"/>
      <w:r w:rsidRPr="00ED17AC">
        <w:t>hiperbolă</w:t>
      </w:r>
      <w:proofErr w:type="spellEnd"/>
      <w:r w:rsidRPr="00ED17AC">
        <w:t>;</w:t>
      </w:r>
    </w:p>
    <w:p w14:paraId="3A316E5C" w14:textId="77777777" w:rsidR="008D0904" w:rsidRPr="00ED17AC" w:rsidRDefault="008D0904" w:rsidP="008D0904">
      <w:pPr>
        <w:jc w:val="both"/>
      </w:pPr>
      <w:r w:rsidRPr="00ED17AC">
        <w:t xml:space="preserve">d. </w:t>
      </w:r>
      <w:proofErr w:type="spellStart"/>
      <w:r w:rsidRPr="00ED17AC">
        <w:t>metaforă</w:t>
      </w:r>
      <w:proofErr w:type="spellEnd"/>
      <w:r w:rsidRPr="00ED17AC">
        <w:t xml:space="preserve"> </w:t>
      </w:r>
      <w:proofErr w:type="spellStart"/>
      <w:r w:rsidRPr="00ED17AC">
        <w:t>și</w:t>
      </w:r>
      <w:proofErr w:type="spellEnd"/>
      <w:r w:rsidRPr="00ED17AC">
        <w:t xml:space="preserve"> </w:t>
      </w:r>
      <w:proofErr w:type="spellStart"/>
      <w:r w:rsidRPr="00ED17AC">
        <w:t>litotă</w:t>
      </w:r>
      <w:proofErr w:type="spellEnd"/>
      <w:r w:rsidRPr="00ED17AC">
        <w:t>.</w:t>
      </w:r>
    </w:p>
    <w:p w14:paraId="1563875B" w14:textId="77777777" w:rsidR="008D0904" w:rsidRPr="00ED17AC" w:rsidRDefault="008D0904" w:rsidP="008D0904">
      <w:pPr>
        <w:jc w:val="both"/>
        <w:rPr>
          <w:color w:val="FF0000"/>
        </w:rPr>
      </w:pPr>
    </w:p>
    <w:p w14:paraId="264C6FEC" w14:textId="77777777" w:rsidR="008D0904" w:rsidRPr="00ED17AC" w:rsidRDefault="008D0904" w:rsidP="008D0904">
      <w:pPr>
        <w:jc w:val="both"/>
      </w:pPr>
      <w:r w:rsidRPr="00ED17AC">
        <w:t xml:space="preserve">13. </w:t>
      </w:r>
      <w:proofErr w:type="spellStart"/>
      <w:r w:rsidRPr="00ED17AC">
        <w:t>În</w:t>
      </w:r>
      <w:proofErr w:type="spellEnd"/>
      <w:r w:rsidRPr="00ED17AC">
        <w:t xml:space="preserve"> </w:t>
      </w:r>
      <w:proofErr w:type="spellStart"/>
      <w:proofErr w:type="gramStart"/>
      <w:r w:rsidRPr="00ED17AC">
        <w:t>fragmentul</w:t>
      </w:r>
      <w:proofErr w:type="spellEnd"/>
      <w:r w:rsidRPr="00ED17AC">
        <w:t xml:space="preserve"> ,,</w:t>
      </w:r>
      <w:r w:rsidRPr="00ED17AC">
        <w:rPr>
          <w:i/>
        </w:rPr>
        <w:t>Nu</w:t>
      </w:r>
      <w:proofErr w:type="gram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știu</w:t>
      </w:r>
      <w:proofErr w:type="spellEnd"/>
      <w:r w:rsidRPr="00ED17AC">
        <w:rPr>
          <w:i/>
        </w:rPr>
        <w:t xml:space="preserve"> cum </w:t>
      </w:r>
      <w:proofErr w:type="spellStart"/>
      <w:r w:rsidRPr="00ED17AC">
        <w:rPr>
          <w:i/>
        </w:rPr>
        <w:t>mă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prezentam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în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fața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Ioanei</w:t>
      </w:r>
      <w:proofErr w:type="spellEnd"/>
      <w:r w:rsidRPr="00ED17AC">
        <w:rPr>
          <w:i/>
        </w:rPr>
        <w:t xml:space="preserve">, </w:t>
      </w:r>
      <w:proofErr w:type="spellStart"/>
      <w:r w:rsidRPr="00ED17AC">
        <w:rPr>
          <w:i/>
        </w:rPr>
        <w:t>dar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ea</w:t>
      </w:r>
      <w:proofErr w:type="spellEnd"/>
      <w:r w:rsidRPr="00ED17AC">
        <w:rPr>
          <w:i/>
        </w:rPr>
        <w:t xml:space="preserve"> era </w:t>
      </w:r>
      <w:proofErr w:type="spellStart"/>
      <w:r w:rsidRPr="00ED17AC">
        <w:rPr>
          <w:i/>
        </w:rPr>
        <w:t>prea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turburată</w:t>
      </w:r>
      <w:proofErr w:type="spellEnd"/>
      <w:r w:rsidRPr="00ED17AC">
        <w:rPr>
          <w:i/>
        </w:rPr>
        <w:t xml:space="preserve"> de </w:t>
      </w:r>
      <w:proofErr w:type="spellStart"/>
      <w:r w:rsidRPr="00ED17AC">
        <w:rPr>
          <w:i/>
        </w:rPr>
        <w:t>fericirea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ei</w:t>
      </w:r>
      <w:proofErr w:type="spellEnd"/>
      <w:r w:rsidRPr="00ED17AC">
        <w:rPr>
          <w:i/>
        </w:rPr>
        <w:t xml:space="preserve"> ca </w:t>
      </w:r>
      <w:proofErr w:type="spellStart"/>
      <w:r w:rsidRPr="00ED17AC">
        <w:rPr>
          <w:i/>
        </w:rPr>
        <w:t>să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mă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mai</w:t>
      </w:r>
      <w:proofErr w:type="spellEnd"/>
      <w:r w:rsidRPr="00ED17AC">
        <w:rPr>
          <w:i/>
        </w:rPr>
        <w:t xml:space="preserve"> </w:t>
      </w:r>
      <w:proofErr w:type="spellStart"/>
      <w:r w:rsidRPr="00ED17AC">
        <w:rPr>
          <w:i/>
        </w:rPr>
        <w:t>examineze</w:t>
      </w:r>
      <w:proofErr w:type="spellEnd"/>
      <w:r w:rsidRPr="00ED17AC">
        <w:rPr>
          <w:i/>
        </w:rPr>
        <w:t>.</w:t>
      </w:r>
      <w:r w:rsidRPr="00ED17AC">
        <w:rPr>
          <w:i/>
          <w:lang w:val="ro-RO"/>
        </w:rPr>
        <w:t xml:space="preserve">” </w:t>
      </w:r>
      <w:r w:rsidRPr="00ED17AC">
        <w:t xml:space="preserve"> (Anton </w:t>
      </w:r>
      <w:proofErr w:type="spellStart"/>
      <w:r w:rsidRPr="00ED17AC">
        <w:t>Holban</w:t>
      </w:r>
      <w:proofErr w:type="spellEnd"/>
      <w:r w:rsidRPr="00ED17AC">
        <w:t xml:space="preserve">) se face </w:t>
      </w:r>
      <w:proofErr w:type="spellStart"/>
      <w:r w:rsidRPr="00ED17AC">
        <w:t>referire</w:t>
      </w:r>
      <w:proofErr w:type="spellEnd"/>
      <w:r w:rsidRPr="00ED17AC">
        <w:t xml:space="preserve"> la:</w:t>
      </w:r>
    </w:p>
    <w:p w14:paraId="5D6E7D9C" w14:textId="77777777" w:rsidR="008D0904" w:rsidRPr="00ED17AC" w:rsidRDefault="008D0904" w:rsidP="008D0904">
      <w:pPr>
        <w:jc w:val="both"/>
        <w:rPr>
          <w:lang w:val="ro-RO"/>
        </w:rPr>
      </w:pPr>
      <w:r w:rsidRPr="00ED17AC">
        <w:t xml:space="preserve">a. </w:t>
      </w:r>
      <w:proofErr w:type="spellStart"/>
      <w:r w:rsidRPr="00ED17AC">
        <w:t>perspectiva</w:t>
      </w:r>
      <w:proofErr w:type="spellEnd"/>
      <w:r w:rsidRPr="00ED17AC">
        <w:t xml:space="preserve"> </w:t>
      </w:r>
      <w:proofErr w:type="spellStart"/>
      <w:r w:rsidRPr="00ED17AC">
        <w:rPr>
          <w:i/>
          <w:iCs/>
        </w:rPr>
        <w:t>dindărăt</w:t>
      </w:r>
      <w:proofErr w:type="spellEnd"/>
      <w:r w:rsidRPr="00ED17AC">
        <w:rPr>
          <w:i/>
          <w:iCs/>
        </w:rPr>
        <w:t>/</w:t>
      </w:r>
      <w:r w:rsidRPr="00ED17AC">
        <w:rPr>
          <w:iCs/>
        </w:rPr>
        <w:t xml:space="preserve"> </w:t>
      </w:r>
      <w:proofErr w:type="spellStart"/>
      <w:r w:rsidRPr="00ED17AC">
        <w:rPr>
          <w:iCs/>
        </w:rPr>
        <w:t>auctorială</w:t>
      </w:r>
      <w:proofErr w:type="spellEnd"/>
      <w:r w:rsidRPr="00ED17AC">
        <w:t xml:space="preserve">, </w:t>
      </w:r>
      <w:r w:rsidRPr="00ED17AC">
        <w:rPr>
          <w:lang w:val="ro-RO"/>
        </w:rPr>
        <w:t>focalizarea zero;</w:t>
      </w:r>
    </w:p>
    <w:p w14:paraId="72D5B172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 xml:space="preserve">b. </w:t>
      </w:r>
      <w:proofErr w:type="spellStart"/>
      <w:r w:rsidRPr="00ED17AC">
        <w:t>omniscie</w:t>
      </w:r>
      <w:proofErr w:type="spellEnd"/>
      <w:r w:rsidRPr="00ED17AC">
        <w:rPr>
          <w:lang w:val="ro-RO"/>
        </w:rPr>
        <w:t>nță;</w:t>
      </w:r>
    </w:p>
    <w:p w14:paraId="0B055236" w14:textId="77777777" w:rsidR="008D0904" w:rsidRPr="00ED17AC" w:rsidRDefault="008D0904" w:rsidP="008D0904">
      <w:pPr>
        <w:jc w:val="both"/>
        <w:rPr>
          <w:lang w:val="ro-RO"/>
        </w:rPr>
      </w:pPr>
      <w:r w:rsidRPr="00ED17AC">
        <w:t xml:space="preserve">c. </w:t>
      </w:r>
      <w:proofErr w:type="spellStart"/>
      <w:r w:rsidRPr="00ED17AC">
        <w:t>perspectiva</w:t>
      </w:r>
      <w:proofErr w:type="spellEnd"/>
      <w:r w:rsidRPr="00ED17AC">
        <w:t xml:space="preserve"> </w:t>
      </w:r>
      <w:proofErr w:type="spellStart"/>
      <w:r w:rsidRPr="00ED17AC">
        <w:rPr>
          <w:i/>
          <w:iCs/>
        </w:rPr>
        <w:t>împreună</w:t>
      </w:r>
      <w:proofErr w:type="spellEnd"/>
      <w:r w:rsidRPr="00ED17AC">
        <w:rPr>
          <w:i/>
          <w:iCs/>
        </w:rPr>
        <w:t xml:space="preserve"> cu/</w:t>
      </w:r>
      <w:proofErr w:type="spellStart"/>
      <w:r w:rsidRPr="00ED17AC">
        <w:rPr>
          <w:iCs/>
        </w:rPr>
        <w:t>actorială</w:t>
      </w:r>
      <w:proofErr w:type="spellEnd"/>
      <w:r w:rsidRPr="00ED17AC">
        <w:rPr>
          <w:lang w:val="ro-RO"/>
        </w:rPr>
        <w:t>, focalizarea internă;</w:t>
      </w:r>
    </w:p>
    <w:p w14:paraId="662F9564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d. obiectivitate.</w:t>
      </w:r>
    </w:p>
    <w:p w14:paraId="4A830ADF" w14:textId="77777777" w:rsidR="008D0904" w:rsidRPr="00ED17AC" w:rsidRDefault="008D0904" w:rsidP="008D0904">
      <w:pPr>
        <w:jc w:val="both"/>
        <w:rPr>
          <w:color w:val="FF0000"/>
          <w:lang w:val="ro-RO"/>
        </w:rPr>
      </w:pPr>
    </w:p>
    <w:p w14:paraId="2044FC48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14. Cupluri celebre ale lumii cărților sunt:</w:t>
      </w:r>
    </w:p>
    <w:p w14:paraId="118F25E2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a. Dante și Beatrice, Abelard și Heloise;</w:t>
      </w:r>
    </w:p>
    <w:p w14:paraId="3BAD0CC5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b. Romeo și Julieta, Lancelot și Guinevere;</w:t>
      </w:r>
    </w:p>
    <w:p w14:paraId="78CFA7D9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c. Boccaccio și Laura, Hamlet și Ofelia;</w:t>
      </w:r>
    </w:p>
    <w:p w14:paraId="51671835" w14:textId="77777777" w:rsidR="008D0904" w:rsidRPr="00ED17AC" w:rsidRDefault="008D0904" w:rsidP="008D0904">
      <w:pPr>
        <w:jc w:val="both"/>
        <w:rPr>
          <w:lang w:val="ro-RO"/>
        </w:rPr>
      </w:pPr>
      <w:r w:rsidRPr="00ED17AC">
        <w:rPr>
          <w:lang w:val="ro-RO"/>
        </w:rPr>
        <w:t>d. Dante și Beatrice, Boccaccio și Laura.</w:t>
      </w:r>
    </w:p>
    <w:p w14:paraId="7B188423" w14:textId="77777777" w:rsidR="008D0904" w:rsidRDefault="008D0904" w:rsidP="008D0904">
      <w:pPr>
        <w:jc w:val="both"/>
        <w:rPr>
          <w:lang w:val="ro-RO"/>
        </w:rPr>
      </w:pPr>
    </w:p>
    <w:p w14:paraId="76923F94" w14:textId="77777777" w:rsidR="008D0904" w:rsidRPr="00ED17AC" w:rsidRDefault="008D0904" w:rsidP="008D0904">
      <w:pPr>
        <w:jc w:val="both"/>
        <w:rPr>
          <w:lang w:val="ro-RO"/>
        </w:rPr>
      </w:pPr>
    </w:p>
    <w:p w14:paraId="639DFD2F" w14:textId="77777777" w:rsidR="008D0904" w:rsidRPr="00ED17AC" w:rsidRDefault="008D0904" w:rsidP="008D0904">
      <w:pPr>
        <w:jc w:val="both"/>
      </w:pPr>
      <w:r w:rsidRPr="00ED17AC">
        <w:lastRenderedPageBreak/>
        <w:t xml:space="preserve">15. </w:t>
      </w:r>
      <w:proofErr w:type="spellStart"/>
      <w:proofErr w:type="gramStart"/>
      <w:r w:rsidRPr="00ED17AC">
        <w:t>Termenul</w:t>
      </w:r>
      <w:proofErr w:type="spellEnd"/>
      <w:r w:rsidRPr="00ED17AC">
        <w:t xml:space="preserve"> ,,incipit</w:t>
      </w:r>
      <w:proofErr w:type="gramEnd"/>
      <w:r w:rsidRPr="00ED17AC">
        <w:rPr>
          <w:lang w:val="ro-RO"/>
        </w:rPr>
        <w:t>”  desemnează</w:t>
      </w:r>
      <w:r w:rsidRPr="00ED17AC">
        <w:t>:</w:t>
      </w:r>
    </w:p>
    <w:p w14:paraId="3F06EDFC" w14:textId="77777777" w:rsidR="008D0904" w:rsidRPr="00ED17AC" w:rsidRDefault="008D0904" w:rsidP="008D0904">
      <w:pPr>
        <w:jc w:val="both"/>
        <w:rPr>
          <w:iCs/>
        </w:rPr>
      </w:pPr>
      <w:r w:rsidRPr="00ED17AC">
        <w:t xml:space="preserve">a. </w:t>
      </w:r>
      <w:proofErr w:type="spellStart"/>
      <w:r w:rsidRPr="00ED17AC">
        <w:rPr>
          <w:iCs/>
        </w:rPr>
        <w:t>fragmentul</w:t>
      </w:r>
      <w:proofErr w:type="spellEnd"/>
      <w:r w:rsidRPr="00ED17AC">
        <w:rPr>
          <w:iCs/>
        </w:rPr>
        <w:t xml:space="preserve"> </w:t>
      </w:r>
      <w:proofErr w:type="spellStart"/>
      <w:r w:rsidRPr="00ED17AC">
        <w:rPr>
          <w:iCs/>
        </w:rPr>
        <w:t>introductiv</w:t>
      </w:r>
      <w:proofErr w:type="spellEnd"/>
      <w:r w:rsidRPr="00ED17AC">
        <w:rPr>
          <w:iCs/>
        </w:rPr>
        <w:t xml:space="preserve">, care </w:t>
      </w:r>
      <w:proofErr w:type="gramStart"/>
      <w:r w:rsidRPr="00ED17AC">
        <w:rPr>
          <w:iCs/>
        </w:rPr>
        <w:t>are</w:t>
      </w:r>
      <w:proofErr w:type="gramEnd"/>
      <w:r w:rsidRPr="00ED17AC">
        <w:rPr>
          <w:iCs/>
        </w:rPr>
        <w:t xml:space="preserve"> o </w:t>
      </w:r>
      <w:proofErr w:type="spellStart"/>
      <w:r w:rsidRPr="00ED17AC">
        <w:rPr>
          <w:iCs/>
        </w:rPr>
        <w:t>anumită</w:t>
      </w:r>
      <w:proofErr w:type="spellEnd"/>
      <w:r w:rsidRPr="00ED17AC">
        <w:rPr>
          <w:iCs/>
        </w:rPr>
        <w:t xml:space="preserve"> </w:t>
      </w:r>
      <w:proofErr w:type="spellStart"/>
      <w:r w:rsidRPr="00ED17AC">
        <w:rPr>
          <w:iCs/>
        </w:rPr>
        <w:t>semnificație</w:t>
      </w:r>
      <w:proofErr w:type="spellEnd"/>
      <w:r w:rsidRPr="00ED17AC">
        <w:rPr>
          <w:iCs/>
        </w:rPr>
        <w:t xml:space="preserve"> </w:t>
      </w:r>
      <w:proofErr w:type="spellStart"/>
      <w:r w:rsidRPr="00ED17AC">
        <w:rPr>
          <w:iCs/>
        </w:rPr>
        <w:t>tematică</w:t>
      </w:r>
      <w:proofErr w:type="spellEnd"/>
      <w:r w:rsidRPr="00ED17AC">
        <w:rPr>
          <w:iCs/>
        </w:rPr>
        <w:t>.</w:t>
      </w:r>
    </w:p>
    <w:p w14:paraId="07E4A455" w14:textId="77777777" w:rsidR="008D0904" w:rsidRPr="00ED17AC" w:rsidRDefault="008D0904" w:rsidP="008D0904">
      <w:pPr>
        <w:jc w:val="both"/>
        <w:rPr>
          <w:iCs/>
        </w:rPr>
      </w:pPr>
      <w:r w:rsidRPr="00ED17AC">
        <w:rPr>
          <w:iCs/>
        </w:rPr>
        <w:t xml:space="preserve">b. formula </w:t>
      </w:r>
      <w:proofErr w:type="spellStart"/>
      <w:r w:rsidRPr="00ED17AC">
        <w:rPr>
          <w:iCs/>
        </w:rPr>
        <w:t>finală</w:t>
      </w:r>
      <w:proofErr w:type="spellEnd"/>
      <w:r w:rsidRPr="00ED17AC">
        <w:rPr>
          <w:iCs/>
        </w:rPr>
        <w:t xml:space="preserve">, cu </w:t>
      </w:r>
      <w:proofErr w:type="spellStart"/>
      <w:r w:rsidRPr="00ED17AC">
        <w:rPr>
          <w:iCs/>
        </w:rPr>
        <w:t>rol</w:t>
      </w:r>
      <w:proofErr w:type="spellEnd"/>
      <w:r w:rsidRPr="00ED17AC">
        <w:rPr>
          <w:iCs/>
        </w:rPr>
        <w:t xml:space="preserve"> de a </w:t>
      </w:r>
      <w:proofErr w:type="spellStart"/>
      <w:r w:rsidRPr="00ED17AC">
        <w:rPr>
          <w:iCs/>
        </w:rPr>
        <w:t>scoate</w:t>
      </w:r>
      <w:proofErr w:type="spellEnd"/>
      <w:r w:rsidRPr="00ED17AC">
        <w:rPr>
          <w:iCs/>
        </w:rPr>
        <w:t xml:space="preserve"> </w:t>
      </w:r>
      <w:proofErr w:type="spellStart"/>
      <w:r w:rsidRPr="00ED17AC">
        <w:rPr>
          <w:iCs/>
        </w:rPr>
        <w:t>cititorul</w:t>
      </w:r>
      <w:proofErr w:type="spellEnd"/>
      <w:r w:rsidRPr="00ED17AC">
        <w:rPr>
          <w:iCs/>
        </w:rPr>
        <w:t xml:space="preserve"> din </w:t>
      </w:r>
      <w:proofErr w:type="spellStart"/>
      <w:r w:rsidRPr="00ED17AC">
        <w:rPr>
          <w:iCs/>
        </w:rPr>
        <w:t>ficțiune</w:t>
      </w:r>
      <w:proofErr w:type="spellEnd"/>
      <w:r w:rsidRPr="00ED17AC">
        <w:rPr>
          <w:iCs/>
        </w:rPr>
        <w:t>;</w:t>
      </w:r>
    </w:p>
    <w:p w14:paraId="698104CD" w14:textId="77777777" w:rsidR="008D0904" w:rsidRPr="00ED17AC" w:rsidRDefault="008D0904" w:rsidP="008D0904">
      <w:pPr>
        <w:jc w:val="both"/>
        <w:rPr>
          <w:iCs/>
        </w:rPr>
      </w:pPr>
      <w:r w:rsidRPr="00ED17AC">
        <w:rPr>
          <w:iCs/>
        </w:rPr>
        <w:t xml:space="preserve">c. formula </w:t>
      </w:r>
      <w:proofErr w:type="spellStart"/>
      <w:r w:rsidRPr="00ED17AC">
        <w:rPr>
          <w:iCs/>
        </w:rPr>
        <w:t>inițială</w:t>
      </w:r>
      <w:proofErr w:type="spellEnd"/>
      <w:r w:rsidRPr="00ED17AC">
        <w:rPr>
          <w:iCs/>
        </w:rPr>
        <w:t xml:space="preserve">, cu </w:t>
      </w:r>
      <w:proofErr w:type="spellStart"/>
      <w:r w:rsidRPr="00ED17AC">
        <w:rPr>
          <w:iCs/>
        </w:rPr>
        <w:t>rol</w:t>
      </w:r>
      <w:proofErr w:type="spellEnd"/>
      <w:r w:rsidRPr="00ED17AC">
        <w:rPr>
          <w:iCs/>
        </w:rPr>
        <w:t xml:space="preserve"> de a </w:t>
      </w:r>
      <w:proofErr w:type="spellStart"/>
      <w:r w:rsidRPr="00ED17AC">
        <w:rPr>
          <w:iCs/>
        </w:rPr>
        <w:t>scoate</w:t>
      </w:r>
      <w:proofErr w:type="spellEnd"/>
      <w:r w:rsidRPr="00ED17AC">
        <w:rPr>
          <w:iCs/>
        </w:rPr>
        <w:t xml:space="preserve"> </w:t>
      </w:r>
      <w:proofErr w:type="spellStart"/>
      <w:r w:rsidRPr="00ED17AC">
        <w:rPr>
          <w:iCs/>
        </w:rPr>
        <w:t>cititorul</w:t>
      </w:r>
      <w:proofErr w:type="spellEnd"/>
      <w:r w:rsidRPr="00ED17AC">
        <w:rPr>
          <w:iCs/>
        </w:rPr>
        <w:t xml:space="preserve"> din </w:t>
      </w:r>
      <w:proofErr w:type="spellStart"/>
      <w:r w:rsidRPr="00ED17AC">
        <w:rPr>
          <w:iCs/>
        </w:rPr>
        <w:t>ficțiune</w:t>
      </w:r>
      <w:proofErr w:type="spellEnd"/>
      <w:r w:rsidRPr="00ED17AC">
        <w:rPr>
          <w:iCs/>
        </w:rPr>
        <w:t>;</w:t>
      </w:r>
    </w:p>
    <w:p w14:paraId="15A227F5" w14:textId="77777777" w:rsidR="008D0904" w:rsidRPr="00ED17AC" w:rsidRDefault="008D0904" w:rsidP="008D0904">
      <w:pPr>
        <w:jc w:val="both"/>
        <w:rPr>
          <w:iCs/>
        </w:rPr>
      </w:pPr>
      <w:r w:rsidRPr="00ED17AC">
        <w:rPr>
          <w:iCs/>
        </w:rPr>
        <w:t xml:space="preserve">d. formula </w:t>
      </w:r>
      <w:proofErr w:type="spellStart"/>
      <w:r w:rsidRPr="00ED17AC">
        <w:rPr>
          <w:iCs/>
        </w:rPr>
        <w:t>mediană</w:t>
      </w:r>
      <w:proofErr w:type="spellEnd"/>
      <w:r w:rsidRPr="00ED17AC">
        <w:rPr>
          <w:iCs/>
        </w:rPr>
        <w:t xml:space="preserve">, care </w:t>
      </w:r>
      <w:proofErr w:type="spellStart"/>
      <w:r w:rsidRPr="00ED17AC">
        <w:rPr>
          <w:iCs/>
        </w:rPr>
        <w:t>facilitează</w:t>
      </w:r>
      <w:proofErr w:type="spellEnd"/>
      <w:r w:rsidRPr="00ED17AC">
        <w:rPr>
          <w:iCs/>
        </w:rPr>
        <w:t xml:space="preserve"> </w:t>
      </w:r>
      <w:proofErr w:type="spellStart"/>
      <w:r w:rsidRPr="00ED17AC">
        <w:rPr>
          <w:iCs/>
        </w:rPr>
        <w:t>legătura</w:t>
      </w:r>
      <w:proofErr w:type="spellEnd"/>
      <w:r w:rsidRPr="00ED17AC">
        <w:rPr>
          <w:iCs/>
        </w:rPr>
        <w:t xml:space="preserve"> </w:t>
      </w:r>
      <w:proofErr w:type="spellStart"/>
      <w:r w:rsidRPr="00ED17AC">
        <w:rPr>
          <w:iCs/>
        </w:rPr>
        <w:t>dintre</w:t>
      </w:r>
      <w:proofErr w:type="spellEnd"/>
      <w:r w:rsidRPr="00ED17AC">
        <w:rPr>
          <w:iCs/>
        </w:rPr>
        <w:t xml:space="preserve"> </w:t>
      </w:r>
      <w:proofErr w:type="spellStart"/>
      <w:r w:rsidRPr="00ED17AC">
        <w:rPr>
          <w:iCs/>
        </w:rPr>
        <w:t>secvențe</w:t>
      </w:r>
      <w:proofErr w:type="spellEnd"/>
      <w:r>
        <w:rPr>
          <w:iCs/>
        </w:rPr>
        <w:t>.</w:t>
      </w:r>
    </w:p>
    <w:p w14:paraId="237C093B" w14:textId="77777777" w:rsidR="00BD6E82" w:rsidRPr="00ED17AC" w:rsidRDefault="00BD6E82" w:rsidP="00ED17AC">
      <w:pPr>
        <w:jc w:val="both"/>
        <w:rPr>
          <w:color w:val="2E74B5"/>
          <w:lang w:val="ro-RO"/>
        </w:rPr>
      </w:pPr>
    </w:p>
    <w:p w14:paraId="61B57779" w14:textId="77777777" w:rsidR="00ED17AC" w:rsidRPr="00E14D0E" w:rsidRDefault="00ED17AC" w:rsidP="00ED17AC">
      <w:pPr>
        <w:spacing w:after="160" w:line="276" w:lineRule="auto"/>
        <w:jc w:val="both"/>
        <w:rPr>
          <w:rFonts w:eastAsia="Calibri"/>
          <w:b/>
          <w:lang w:val="ro-RO"/>
        </w:rPr>
      </w:pPr>
      <w:r w:rsidRPr="00E14D0E">
        <w:rPr>
          <w:rFonts w:eastAsia="Calibri"/>
          <w:b/>
          <w:lang w:val="it-IT"/>
        </w:rPr>
        <w:t>Subiecte: Matematic</w:t>
      </w:r>
      <w:r w:rsidRPr="00E14D0E">
        <w:rPr>
          <w:rFonts w:eastAsia="Calibri"/>
          <w:b/>
          <w:lang w:val="ro-RO"/>
        </w:rPr>
        <w:t>ă</w:t>
      </w:r>
    </w:p>
    <w:p w14:paraId="3C302AC7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="Calibri" w:hAnsi="Calibri"/>
          <w:sz w:val="22"/>
          <w:szCs w:val="22"/>
          <w:lang w:val="ro-RO"/>
        </w:rPr>
        <w:t xml:space="preserve">16.  Rezultatul calculului </w:t>
      </w:r>
      <m:oMath>
        <m:r>
          <w:rPr>
            <w:rFonts w:ascii="Cambria Math" w:eastAsia="Calibri" w:hAnsi="Cambria Math"/>
            <w:sz w:val="22"/>
            <w:szCs w:val="22"/>
            <w:lang w:val="ro-RO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ro-RO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ro-RO"/>
                  </w:rPr>
                  <m:t>8</m:t>
                </m:r>
              </m:e>
            </m:rad>
            <m:r>
              <w:rPr>
                <w:rFonts w:ascii="Cambria Math" w:eastAsia="Calibri" w:hAnsi="Cambria Math"/>
                <w:sz w:val="22"/>
                <w:szCs w:val="22"/>
                <w:lang w:val="ro-RO"/>
              </w:rPr>
              <m:t>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ro-RO"/>
                  </w:rPr>
                  <m:t>7</m:t>
                </m:r>
              </m:e>
            </m:rad>
          </m:den>
        </m:f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-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ro-RO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ro-RO"/>
                  </w:rPr>
                  <m:t>3</m:t>
                </m:r>
              </m:e>
            </m:rad>
            <m:r>
              <w:rPr>
                <w:rFonts w:ascii="Cambria Math" w:eastAsia="Calibri" w:hAnsi="Cambria Math"/>
                <w:sz w:val="22"/>
                <w:szCs w:val="22"/>
                <w:lang w:val="ro-RO"/>
              </w:rPr>
              <m:t>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ro-RO"/>
                  </w:rPr>
                  <m:t>7</m:t>
                </m:r>
              </m:e>
            </m:rad>
          </m:den>
        </m:f>
        <m:r>
          <w:rPr>
            <w:rFonts w:ascii="Cambria Math" w:eastAsia="Calibri" w:hAnsi="Cambria Math"/>
            <w:sz w:val="22"/>
            <w:szCs w:val="22"/>
            <w:lang w:val="ro-RO"/>
          </w:rPr>
          <m:t>-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ro-RO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ro-RO"/>
                  </w:rPr>
                  <m:t>8</m:t>
                </m:r>
              </m:e>
            </m:rad>
            <m:r>
              <w:rPr>
                <w:rFonts w:ascii="Cambria Math" w:eastAsia="Calibri" w:hAnsi="Cambria Math"/>
                <w:sz w:val="22"/>
                <w:szCs w:val="22"/>
                <w:lang w:val="ro-RO"/>
              </w:rPr>
              <m:t>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ro-RO"/>
                  </w:rPr>
                  <m:t>3</m:t>
                </m:r>
              </m:e>
            </m:rad>
          </m:den>
        </m:f>
        <m:r>
          <w:rPr>
            <w:rFonts w:ascii="Cambria Math" w:eastAsia="Calibri" w:hAnsi="Cambria Math"/>
            <w:sz w:val="22"/>
            <w:szCs w:val="22"/>
            <w:lang w:val="ro-RO"/>
          </w:rPr>
          <m:t xml:space="preserve"> 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este:</w:t>
      </w:r>
    </w:p>
    <w:p w14:paraId="1EE5F088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 0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</m:t>
            </m:r>
          </m:e>
        </m:ra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C.-(2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7</m:t>
            </m:r>
          </m:e>
        </m:ra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+2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3)</m:t>
            </m:r>
          </m:e>
        </m:ra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 -2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7</m:t>
            </m:r>
          </m:e>
        </m:ra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+2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</m:t>
            </m:r>
          </m:e>
        </m:ra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.</w:t>
      </w:r>
    </w:p>
    <w:p w14:paraId="76495BE2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17 . Dacă x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∈R 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și inversul numărului 4x-3 este 3, atunci x este:</w:t>
      </w:r>
    </w:p>
    <w:p w14:paraId="7756DC11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6</m:t>
            </m:r>
          </m:den>
        </m:f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</m:t>
            </m:r>
          </m:den>
        </m:f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 0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2</m:t>
            </m:r>
          </m:den>
        </m:f>
      </m:oMath>
    </w:p>
    <w:p w14:paraId="5A4578D4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18. Fie a,b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∈R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, a+b=10 si ab=2. Suma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</m:t>
            </m:r>
          </m:sup>
        </m:sSup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</m:t>
            </m:r>
          </m:sup>
        </m:sSup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este</w:t>
      </w:r>
    </w:p>
    <w:p w14:paraId="36393236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A.1000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 940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 1060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 960.</w:t>
      </w:r>
    </w:p>
    <w:p w14:paraId="4B480940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19. Descompunerea in factori a expresiei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4</m:t>
            </m:r>
          </m:sup>
        </m:sSup>
        <m:r>
          <w:rPr>
            <w:rFonts w:ascii="Cambria Math" w:eastAsiaTheme="minorEastAsia" w:hAnsi="Cambria Math"/>
            <w:sz w:val="22"/>
            <w:szCs w:val="22"/>
            <w:lang w:val="ro-RO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</m:t>
            </m:r>
          </m:sup>
        </m:sSup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-3x-2 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este</w:t>
      </w:r>
    </w:p>
    <w:p w14:paraId="2597A89B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x-1</m:t>
            </m:r>
          </m:e>
        </m: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x+2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2</m:t>
            </m:r>
          </m:sup>
        </m:sSup>
      </m:oMath>
    </w:p>
    <w:p w14:paraId="462BF94E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C.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x-2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2</m:t>
            </m:r>
          </m:sup>
        </m:sSup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x+2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2</m:t>
            </m:r>
          </m:sup>
        </m:sSup>
      </m:oMath>
    </w:p>
    <w:p w14:paraId="20080B9E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20. Care dintre afirmațiile de mai jos este o propoziție adevarată pentru oricare a,b,c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 xml:space="preserve">+ </m:t>
            </m:r>
          </m:sub>
        </m:sSub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?</w:t>
      </w:r>
    </w:p>
    <w:p w14:paraId="6FB25D8C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A.a+b+c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&gt;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rad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bc</m:t>
            </m:r>
          </m:e>
        </m:rad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ra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 xml:space="preserve"> B. a+b+c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rad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bc</m:t>
            </m:r>
          </m:e>
        </m:rad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rad>
      </m:oMath>
    </w:p>
    <w:p w14:paraId="28BBCA0F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C. a+b+c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rad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bc</m:t>
            </m:r>
          </m:e>
        </m:rad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ra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 a+b+c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rad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bc</m:t>
            </m:r>
          </m:e>
        </m:rad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rad>
      </m:oMath>
    </w:p>
    <w:p w14:paraId="47436137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21. Suma numerelor intregi din intervalul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30,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21</m:t>
                </m:r>
              </m:e>
            </m:rad>
          </m:e>
        </m: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este:</w:t>
      </w:r>
    </w:p>
    <w:p w14:paraId="7EF5448E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A.0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B.11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C.27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D.15</w:t>
      </w:r>
    </w:p>
    <w:p w14:paraId="22540A07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22.  Solutia ecuatiei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3x-1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sz w:val="22"/>
            <w:szCs w:val="22"/>
            <w:lang w:val="ro-RO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x</m:t>
            </m:r>
          </m:e>
        </m: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este:</w:t>
      </w:r>
    </w:p>
    <w:p w14:paraId="0D116D90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0</m:t>
            </m:r>
          </m:e>
        </m: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1</m:t>
            </m:r>
          </m:e>
        </m: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,</m:t>
            </m:r>
          </m:e>
        </m:d>
        <m:d>
          <m:dPr>
            <m:begChr m:val="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3</m:t>
                </m:r>
              </m:den>
            </m:f>
          </m:e>
        </m: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∅</m:t>
        </m:r>
      </m:oMath>
    </w:p>
    <w:p w14:paraId="70A4D792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23. Aproximarea prin lipsa cu o eroare mai mica de o miime a numarului -4,0583 este</w:t>
      </w:r>
    </w:p>
    <w:p w14:paraId="7EEEE6F5" w14:textId="77777777" w:rsidR="00ED17AC" w:rsidRPr="00ED17AC" w:rsidRDefault="00ED17AC" w:rsidP="00ED17AC">
      <w:pPr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 -4,058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 -4,059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 -4,008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 -4,009</w:t>
      </w:r>
    </w:p>
    <w:p w14:paraId="2E1F4D00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24. Termenul general al progresiei aritmetice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(a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n)n≥1</m:t>
            </m:r>
          </m:sub>
        </m:sSub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 cu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11</m:t>
            </m:r>
          </m:sub>
        </m:sSub>
        <m:r>
          <w:rPr>
            <w:rFonts w:ascii="Cambria Math" w:eastAsiaTheme="minorEastAsia" w:hAnsi="Cambria Math"/>
            <w:sz w:val="22"/>
            <w:szCs w:val="22"/>
            <w:lang w:val="ro-RO"/>
          </w:rPr>
          <m:t>=40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si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23</m:t>
            </m:r>
          </m:sub>
        </m:sSub>
        <m:r>
          <w:rPr>
            <w:rFonts w:ascii="Cambria Math" w:eastAsiaTheme="minorEastAsia" w:hAnsi="Cambria Math"/>
            <w:sz w:val="22"/>
            <w:szCs w:val="22"/>
            <w:lang w:val="ro-RO"/>
          </w:rPr>
          <m:t>=76,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este</w:t>
      </w:r>
    </w:p>
    <w:p w14:paraId="01D9C68E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n</m:t>
            </m:r>
          </m:sub>
        </m:sSub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=2n+18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n</m:t>
            </m:r>
          </m:sub>
        </m:sSub>
        <m:r>
          <w:rPr>
            <w:rFonts w:ascii="Cambria Math" w:eastAsiaTheme="minorEastAsia" w:hAnsi="Cambria Math"/>
            <w:sz w:val="22"/>
            <w:szCs w:val="22"/>
            <w:lang w:val="ro-RO"/>
          </w:rPr>
          <m:t>=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4n-16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n</m:t>
            </m:r>
          </m:sub>
        </m:sSub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=5n-15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n</m:t>
            </m:r>
          </m:sub>
        </m:sSub>
        <m:r>
          <w:rPr>
            <w:rFonts w:ascii="Cambria Math" w:eastAsiaTheme="minorEastAsia" w:hAnsi="Cambria Math"/>
            <w:sz w:val="22"/>
            <w:szCs w:val="22"/>
            <w:lang w:val="ro-RO"/>
          </w:rPr>
          <m:t>=3n+7</m:t>
        </m:r>
      </m:oMath>
    </w:p>
    <w:p w14:paraId="1AA2E8FD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25. Știind ca termenii  2x-2, 5x-1, 19+10x  sunt trei termeni consecutivi ai unei progresie geometrice, atunci numărul x este:</w:t>
      </w:r>
    </w:p>
    <w:p w14:paraId="76D0FC9D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 1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 2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 .3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 4</w:t>
      </w:r>
    </w:p>
    <w:p w14:paraId="4A78078C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26. Valoarea parametrului m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∈R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pentru care vectorul 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u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(m-3)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i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+(m+3)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j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este coliniar cu vectorul</w:t>
      </w:r>
    </w:p>
    <w:p w14:paraId="79C67114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v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i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+4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j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 este:</w:t>
      </w:r>
    </w:p>
    <w:p w14:paraId="4CED09B2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 4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 5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 1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 7</w:t>
      </w:r>
    </w:p>
    <w:p w14:paraId="3C99CE33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lastRenderedPageBreak/>
        <w:t xml:space="preserve">27. Fie vectorul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>3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i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+2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j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si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 -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i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+2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j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. Lungimea vectorului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BC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este</w:t>
      </w:r>
    </w:p>
    <w:p w14:paraId="738860E0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</m:t>
            </m:r>
          </m:e>
        </m:ra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 4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C.2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D.6</w:t>
      </w:r>
    </w:p>
    <w:p w14:paraId="51F97639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28. Fie triunghiul ABC echilateral si G centrul său de greutate. Stiind ca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GA</m:t>
                </m:r>
              </m:e>
            </m:acc>
          </m:e>
        </m:d>
        <m:r>
          <w:rPr>
            <w:rFonts w:ascii="Cambria Math" w:eastAsiaTheme="minorEastAsia" w:hAnsi="Cambria Math"/>
            <w:sz w:val="22"/>
            <w:szCs w:val="22"/>
            <w:lang w:val="ro-RO"/>
          </w:rPr>
          <m:t>=4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suma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GA</m:t>
            </m:r>
          </m:e>
        </m:acc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GB</m:t>
            </m:r>
          </m:e>
        </m:acc>
        <m:r>
          <w:rPr>
            <w:rFonts w:ascii="Cambria Math" w:eastAsiaTheme="minorEastAsia" w:hAnsi="Cambria Math"/>
            <w:sz w:val="22"/>
            <w:szCs w:val="22"/>
            <w:lang w:val="ro-RO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GC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 este egala cu:</w:t>
      </w:r>
    </w:p>
    <w:p w14:paraId="6A39447E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A.0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B.6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C.18</w:t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D.12</w:t>
      </w:r>
    </w:p>
    <w:p w14:paraId="3205832B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29. Fie triunghiul ABC si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´</m:t>
            </m:r>
          </m:sup>
        </m:sSup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´</m:t>
            </m:r>
          </m:sup>
        </m:sSup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´</m:t>
            </m:r>
          </m:sup>
        </m:sSup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picioarele bisectoarelor din A, B, C si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AB</m:t>
                </m:r>
              </m:e>
            </m:acc>
          </m:e>
        </m:d>
        <m:r>
          <w:rPr>
            <w:rFonts w:ascii="Cambria Math" w:eastAsiaTheme="minorEastAsia" w:hAnsi="Cambria Math"/>
            <w:sz w:val="22"/>
            <w:szCs w:val="22"/>
            <w:lang w:val="ro-RO"/>
          </w:rPr>
          <m:t>=3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AC</m:t>
                </m:r>
              </m:e>
            </m:acc>
          </m:e>
        </m:d>
        <m:r>
          <w:rPr>
            <w:rFonts w:ascii="Cambria Math" w:eastAsiaTheme="minorEastAsia" w:hAnsi="Cambria Math"/>
            <w:sz w:val="22"/>
            <w:szCs w:val="22"/>
            <w:lang w:val="ro-RO"/>
          </w:rPr>
          <m:t>=5</m:t>
        </m:r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si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BC</m:t>
                </m:r>
              </m:e>
            </m:acc>
          </m:e>
        </m: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=6. Vectorul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´</m:t>
                </m:r>
              </m:sup>
            </m:sSup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este:</w:t>
      </w:r>
    </w:p>
    <w:p w14:paraId="1885E9F5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´</m:t>
                </m:r>
              </m:sup>
            </m:sSup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8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8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´</m:t>
                </m:r>
              </m:sup>
            </m:sSup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8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8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acc>
      </m:oMath>
    </w:p>
    <w:p w14:paraId="646D0D9B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C.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 xml:space="preserve"> 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´</m:t>
                </m:r>
              </m:sup>
            </m:sSup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11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11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  <w:lang w:val="ro-RO"/>
                  </w:rPr>
                  <m:t>´</m:t>
                </m:r>
              </m:sup>
            </m:sSup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14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acc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14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acc>
      </m:oMath>
    </w:p>
    <w:p w14:paraId="46AFD697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30. Pe laturile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AB</m:t>
            </m:r>
          </m:e>
        </m: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si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AC</m:t>
            </m:r>
          </m:e>
        </m:d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ale triunghiului ABC se considera punctele D,respectiv E astfel incat</w:t>
      </w:r>
    </w:p>
    <w:p w14:paraId="62C82C2E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AD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DB</m:t>
            </m:r>
          </m:den>
        </m:f>
        <m:r>
          <w:rPr>
            <w:rFonts w:ascii="Cambria Math" w:eastAsiaTheme="minorEastAsia" w:hAnsi="Cambria Math"/>
            <w:sz w:val="22"/>
            <w:szCs w:val="22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9</m:t>
            </m:r>
          </m:den>
        </m:f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si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AE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EC</m:t>
            </m:r>
          </m:den>
        </m:f>
        <m:r>
          <w:rPr>
            <w:rFonts w:ascii="Cambria Math" w:eastAsiaTheme="minorEastAsia" w:hAnsi="Cambria Math"/>
            <w:sz w:val="22"/>
            <w:szCs w:val="22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11</m:t>
            </m:r>
          </m:den>
        </m:f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. Fie F punctul  de intersectie al dreptelor BE si CD. Valoarea raportului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FD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CF</m:t>
            </m:r>
          </m:den>
        </m:f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 xml:space="preserve"> este</w:t>
      </w:r>
    </w:p>
    <w:p w14:paraId="3453CBEF" w14:textId="77777777" w:rsidR="00ED17AC" w:rsidRPr="00ED17AC" w:rsidRDefault="00ED17AC" w:rsidP="00ED1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160" w:line="259" w:lineRule="auto"/>
        <w:rPr>
          <w:rFonts w:ascii="Calibri" w:eastAsiaTheme="minorEastAsia" w:hAnsi="Calibri"/>
          <w:sz w:val="22"/>
          <w:szCs w:val="22"/>
          <w:lang w:val="ro-RO"/>
        </w:rPr>
      </w:pPr>
      <w:r w:rsidRPr="00ED17AC">
        <w:rPr>
          <w:rFonts w:ascii="Calibri" w:eastAsiaTheme="minorEastAsia" w:hAnsi="Calibri"/>
          <w:sz w:val="22"/>
          <w:szCs w:val="22"/>
          <w:lang w:val="ro-RO"/>
        </w:rPr>
        <w:t>A.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22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45</m:t>
            </m:r>
          </m:den>
        </m:f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B.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121</m:t>
            </m:r>
          </m:den>
        </m:f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C.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55</m:t>
            </m:r>
          </m:den>
        </m:f>
      </m:oMath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</w:r>
      <w:r w:rsidRPr="00ED17AC">
        <w:rPr>
          <w:rFonts w:ascii="Calibri" w:eastAsiaTheme="minorEastAsia" w:hAnsi="Calibri"/>
          <w:sz w:val="22"/>
          <w:szCs w:val="22"/>
          <w:lang w:val="ro-RO"/>
        </w:rPr>
        <w:tab/>
        <w:t>D.</w:t>
      </w:r>
      <m:oMath>
        <m:r>
          <w:rPr>
            <w:rFonts w:ascii="Cambria Math" w:eastAsiaTheme="minorEastAsia" w:hAnsi="Cambria Math"/>
            <w:sz w:val="22"/>
            <w:szCs w:val="22"/>
            <w:lang w:val="ro-R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o-RO"/>
              </w:rPr>
              <m:t>54</m:t>
            </m:r>
          </m:den>
        </m:f>
      </m:oMath>
    </w:p>
    <w:p w14:paraId="41566FFE" w14:textId="2C1337F2" w:rsidR="00ED17AC" w:rsidRDefault="00ED17AC" w:rsidP="00BD6E82">
      <w:pPr>
        <w:jc w:val="both"/>
      </w:pPr>
    </w:p>
    <w:p w14:paraId="7855FC21" w14:textId="15B66731" w:rsidR="00ED17AC" w:rsidRDefault="00ED17AC" w:rsidP="00BD6E82">
      <w:pPr>
        <w:jc w:val="both"/>
      </w:pPr>
    </w:p>
    <w:p w14:paraId="11A1772E" w14:textId="7A65D1E9" w:rsidR="00ED17AC" w:rsidRDefault="00ED17AC" w:rsidP="00BD6E82">
      <w:pPr>
        <w:jc w:val="both"/>
      </w:pPr>
    </w:p>
    <w:p w14:paraId="2F32CC4F" w14:textId="4AD4C57F" w:rsidR="00ED17AC" w:rsidRDefault="00ED17AC" w:rsidP="00BD6E82">
      <w:pPr>
        <w:jc w:val="both"/>
      </w:pPr>
    </w:p>
    <w:p w14:paraId="5FA967F6" w14:textId="01062582" w:rsidR="00ED17AC" w:rsidRDefault="00ED17AC" w:rsidP="00BD6E82">
      <w:pPr>
        <w:jc w:val="both"/>
      </w:pPr>
    </w:p>
    <w:p w14:paraId="63D9973C" w14:textId="2D8BBCAE" w:rsidR="00ED17AC" w:rsidRDefault="00ED17AC" w:rsidP="00BD6E82">
      <w:pPr>
        <w:jc w:val="both"/>
      </w:pPr>
    </w:p>
    <w:p w14:paraId="64D22305" w14:textId="6C965F6A" w:rsidR="00ED17AC" w:rsidRDefault="00ED17AC" w:rsidP="00BD6E82">
      <w:pPr>
        <w:jc w:val="both"/>
      </w:pPr>
    </w:p>
    <w:p w14:paraId="5FD75539" w14:textId="62ED6550" w:rsidR="00ED17AC" w:rsidRDefault="00ED17AC" w:rsidP="00BD6E82">
      <w:pPr>
        <w:jc w:val="both"/>
      </w:pPr>
    </w:p>
    <w:p w14:paraId="4854A6B2" w14:textId="728BE56F" w:rsidR="00ED17AC" w:rsidRDefault="00ED17AC" w:rsidP="00BD6E82">
      <w:pPr>
        <w:jc w:val="both"/>
      </w:pPr>
    </w:p>
    <w:p w14:paraId="7BEDCD4E" w14:textId="6CEA1E72" w:rsidR="00ED17AC" w:rsidRDefault="00ED17AC" w:rsidP="00BD6E82">
      <w:pPr>
        <w:jc w:val="both"/>
      </w:pPr>
    </w:p>
    <w:p w14:paraId="6C9EF804" w14:textId="299DB45B" w:rsidR="00ED17AC" w:rsidRDefault="00ED17AC" w:rsidP="00BD6E82">
      <w:pPr>
        <w:jc w:val="both"/>
      </w:pPr>
    </w:p>
    <w:p w14:paraId="221CC720" w14:textId="450FD5B7" w:rsidR="00ED17AC" w:rsidRDefault="00ED17AC" w:rsidP="00BD6E82">
      <w:pPr>
        <w:jc w:val="both"/>
      </w:pPr>
    </w:p>
    <w:p w14:paraId="0B86A513" w14:textId="47778A57" w:rsidR="00ED17AC" w:rsidRDefault="00ED17AC" w:rsidP="00BD6E82">
      <w:pPr>
        <w:jc w:val="both"/>
      </w:pPr>
    </w:p>
    <w:p w14:paraId="50030D89" w14:textId="202B2A1F" w:rsidR="00ED17AC" w:rsidRDefault="00ED17AC" w:rsidP="00BD6E82">
      <w:pPr>
        <w:jc w:val="both"/>
      </w:pPr>
    </w:p>
    <w:p w14:paraId="32FBA993" w14:textId="7BA53CB9" w:rsidR="00ED17AC" w:rsidRDefault="00ED17AC" w:rsidP="00BD6E82">
      <w:pPr>
        <w:jc w:val="both"/>
      </w:pPr>
    </w:p>
    <w:p w14:paraId="0D177AA0" w14:textId="58C7F183" w:rsidR="00ED17AC" w:rsidRDefault="00ED17AC" w:rsidP="00BD6E82">
      <w:pPr>
        <w:jc w:val="both"/>
      </w:pPr>
    </w:p>
    <w:p w14:paraId="098920EF" w14:textId="6CC12B57" w:rsidR="00ED17AC" w:rsidRDefault="00ED17AC" w:rsidP="00BD6E82">
      <w:pPr>
        <w:jc w:val="both"/>
      </w:pPr>
    </w:p>
    <w:p w14:paraId="49A8A37D" w14:textId="6594C80D" w:rsidR="00ED17AC" w:rsidRDefault="00ED17AC" w:rsidP="00BD6E82">
      <w:pPr>
        <w:jc w:val="both"/>
      </w:pPr>
    </w:p>
    <w:p w14:paraId="17CB8C2B" w14:textId="76CD013E" w:rsidR="00ED17AC" w:rsidRDefault="00ED17AC" w:rsidP="00BD6E82">
      <w:pPr>
        <w:jc w:val="both"/>
      </w:pPr>
      <w:bookmarkStart w:id="1" w:name="_GoBack"/>
      <w:bookmarkEnd w:id="1"/>
    </w:p>
    <w:sectPr w:rsidR="00ED17AC" w:rsidSect="00991D0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70FCF"/>
    <w:multiLevelType w:val="hybridMultilevel"/>
    <w:tmpl w:val="7494AC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E82"/>
    <w:rsid w:val="003C77BF"/>
    <w:rsid w:val="00436B73"/>
    <w:rsid w:val="00553CAE"/>
    <w:rsid w:val="00842C68"/>
    <w:rsid w:val="008D0904"/>
    <w:rsid w:val="00BD6E82"/>
    <w:rsid w:val="00E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D045"/>
  <w15:docId w15:val="{3C7E9A97-416A-4839-B059-64C46CD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B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geanina.roshu@outlook.com</dc:creator>
  <cp:lastModifiedBy>Mirela</cp:lastModifiedBy>
  <cp:revision>6</cp:revision>
  <cp:lastPrinted>2020-02-19T21:48:00Z</cp:lastPrinted>
  <dcterms:created xsi:type="dcterms:W3CDTF">2020-02-18T10:23:00Z</dcterms:created>
  <dcterms:modified xsi:type="dcterms:W3CDTF">2020-02-24T13:49:00Z</dcterms:modified>
</cp:coreProperties>
</file>