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9.0" w:type="dxa"/>
        <w:jc w:val="left"/>
        <w:tblLayout w:type="fixed"/>
        <w:tblLook w:val="0000"/>
      </w:tblPr>
      <w:tblGrid>
        <w:gridCol w:w="5395"/>
        <w:gridCol w:w="240"/>
        <w:gridCol w:w="4124"/>
        <w:tblGridChange w:id="0">
          <w:tblGrid>
            <w:gridCol w:w="5395"/>
            <w:gridCol w:w="240"/>
            <w:gridCol w:w="41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ROMÂNIA</w:t>
            </w:r>
          </w:p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MINISTERUL APĂRĂRII NAȚIONALE</w:t>
            </w:r>
          </w:p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b w:val="1"/>
                <w:color w:val="365899"/>
                <w:highlight w:val="white"/>
                <w:u w:val="single"/>
              </w:rPr>
            </w:pPr>
            <w:r w:rsidDel="00000000" w:rsidR="00000000" w:rsidRPr="00000000">
              <w:rPr>
                <w:b w:val="1"/>
                <w:color w:val="365899"/>
                <w:highlight w:val="white"/>
                <w:u w:val="single"/>
              </w:rPr>
              <w:drawing>
                <wp:inline distB="0" distT="0" distL="0" distR="0">
                  <wp:extent cx="609600" cy="581025"/>
                  <wp:effectExtent b="0" l="0" r="0" t="0"/>
                  <wp:docPr descr="IMG_256" id="1" name="image1.png"/>
                  <a:graphic>
                    <a:graphicData uri="http://schemas.openxmlformats.org/drawingml/2006/picture">
                      <pic:pic>
                        <pic:nvPicPr>
                          <pic:cNvPr descr="IMG_256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81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COLEGIUL NAȚIONAL MILITAR </w:t>
            </w:r>
          </w:p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„Alexandru Ioan Cuza”</w:t>
            </w:r>
          </w:p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                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ȘCOALA GIMNAZIALĂ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„ALEXANDRU CIUCURENCU” 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TULCEA</w:t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tabs>
          <w:tab w:val="center" w:pos="5034"/>
        </w:tabs>
        <w:ind w:firstLine="708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 xml:space="preserve">Concursul de Matematică  „ VICEAMIRAL VASILE URSEANU”</w:t>
      </w:r>
    </w:p>
    <w:p w:rsidR="00000000" w:rsidDel="00000000" w:rsidP="00000000" w:rsidRDefault="00000000" w:rsidRPr="00000000" w14:paraId="00000014">
      <w:pPr>
        <w:ind w:firstLine="708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Ediția a XXIX-a, 26 noiembrie 2022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b w:val="1"/>
          <w:rtl w:val="0"/>
        </w:rPr>
        <w:t xml:space="preserve">Partea întâi. </w:t>
      </w:r>
      <w:r w:rsidDel="00000000" w:rsidR="00000000" w:rsidRPr="00000000">
        <w:rPr>
          <w:rtl w:val="0"/>
        </w:rPr>
        <w:t xml:space="preserve">Pe foaia de examen se va trece numărul itemului și respectiv unica variantă de răspuns corectă, aferentă fiecărui item..........................................................................</w:t>
      </w:r>
      <m:oMath>
        <m:r>
          <w:rPr>
            <w:rFonts w:ascii="Cambria Math" w:cs="Cambria Math" w:eastAsia="Cambria Math" w:hAnsi="Cambria Math"/>
          </w:rPr>
          <m:t xml:space="preserve">9x6=54p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97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4"/>
        <w:gridCol w:w="2494"/>
        <w:gridCol w:w="2495"/>
        <w:gridCol w:w="2496"/>
        <w:tblGridChange w:id="0">
          <w:tblGrid>
            <w:gridCol w:w="2494"/>
            <w:gridCol w:w="2494"/>
            <w:gridCol w:w="2495"/>
            <w:gridCol w:w="2496"/>
          </w:tblGrid>
        </w:tblGridChange>
      </w:tblGrid>
      <w:tr>
        <w:trPr>
          <w:cantSplit w:val="0"/>
          <w:trHeight w:val="32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consideră mulțimile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A={</m:t>
              </m:r>
              <m:bar>
                <m:barPr>
                  <m:pos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bar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23ab</m:t>
                  </m:r>
                </m:e>
              </m:bar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/</m:t>
              </m:r>
              <m:bar>
                <m:barPr>
                  <m:pos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bar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23ab</m:t>
                  </m:r>
                </m:e>
              </m:bar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⋮15}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B={</m:t>
              </m:r>
              <m:bar>
                <m:barPr>
                  <m:pos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bar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23cd</m:t>
                  </m:r>
                </m:e>
              </m:bar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/ </m:t>
              </m:r>
              <m:bar>
                <m:barPr>
                  <m:pos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bar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23dd</m:t>
                  </m:r>
                </m:e>
              </m:bar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 ⋮4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}. Cardinalul mulțimii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A∪B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este: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A.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30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B.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36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C.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33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D. 32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Aria paralelogramului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ABCD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cu diagonalele de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10 cm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și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16 cm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și unghiul dintre diagonale de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30°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este egală cu: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A.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40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cm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B. 8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0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cm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C. 16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0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cm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D. 2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0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</w:rPr>
                    <m:t xml:space="preserve">cm</m:t>
                  </m:r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Mulțimea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M={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x, y</m:t>
                  </m:r>
                </m:e>
              </m: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∈ZXZ/ 3</m:t>
              </m:r>
              <m:d>
                <m:dPr>
                  <m:begChr m:val="|"/>
                  <m:endChr m:val="|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+2y=1, x+3</m:t>
              </m:r>
              <m:d>
                <m:dPr>
                  <m:begChr m:val="|"/>
                  <m:endChr m:val="|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y</m:t>
                  </m:r>
                </m:e>
              </m: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=15}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este:</w:t>
            </w:r>
          </w:p>
        </w:tc>
      </w:tr>
      <w:tr>
        <w:trPr>
          <w:cantSplit w:val="0"/>
          <w:trHeight w:val="308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A.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{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</w:rPr>
                    <m:t xml:space="preserve">3, 4</m:t>
                  </m:r>
                </m:e>
              </m:d>
              <m:r>
                <w:rPr>
                  <w:rFonts w:ascii="Cambria Math" w:cs="Cambria Math" w:eastAsia="Cambria Math" w:hAnsi="Cambria Math"/>
                </w:rPr>
                <m:t xml:space="preserve">}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B.</w:t>
            </w:r>
            <w:r w:rsidDel="00000000" w:rsidR="00000000" w:rsidRPr="00000000">
              <w:rPr>
                <w:rFonts w:ascii="Cambria Math" w:cs="Cambria Math" w:eastAsia="Cambria Math" w:hAnsi="Cambria Math"/>
                <w:i w:val="1"/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{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</w:rPr>
                    <m:t xml:space="preserve">-3, -4</m:t>
                  </m:r>
                </m:e>
              </m:d>
              <m:r>
                <w:rPr>
                  <w:rFonts w:ascii="Cambria Math" w:cs="Cambria Math" w:eastAsia="Cambria Math" w:hAnsi="Cambria Math"/>
                </w:rPr>
                <m:t xml:space="preserve">}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C.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{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</w:rPr>
                    <m:t xml:space="preserve">-3, 4</m:t>
                  </m:r>
                </m:e>
              </m:d>
              <m:r>
                <w:rPr>
                  <w:rFonts w:ascii="Cambria Math" w:cs="Cambria Math" w:eastAsia="Cambria Math" w:hAnsi="Cambria Math"/>
                </w:rPr>
                <m:t xml:space="preserve">}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D.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{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</w:rPr>
                    <m:t xml:space="preserve">3, -4</m:t>
                  </m:r>
                </m:e>
              </m:d>
              <m:r>
                <w:rPr>
                  <w:rFonts w:ascii="Cambria Math" w:cs="Cambria Math" w:eastAsia="Cambria Math" w:hAnsi="Cambria Math"/>
                </w:rPr>
                <m:t xml:space="preserve">}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Un triunghi are măsurile unghiurilor A, B, C direct proporționale cu numerele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5, 6, 7.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Măsura unghiului format de înălțimea și bisectoarea corespunzătoare unghiului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A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este: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A.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25°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B.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5°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C. 10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°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D. 60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°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Suma lungimilor catetelor unui triunghi dreptunghic este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15 cm, 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iar lungimea ipotenuzei este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13 cm.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Produsul cosinusurilor unghiurilor ascuțite ale triunghiului este: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A.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14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169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B.</w:t>
            </w:r>
            <w:r w:rsidDel="00000000" w:rsidR="00000000" w:rsidRPr="00000000">
              <w:rPr>
                <w:rFonts w:ascii="Cambria Math" w:cs="Cambria Math" w:eastAsia="Cambria Math" w:hAnsi="Cambria Math"/>
                <w:i w:val="1"/>
                <w:rtl w:val="0"/>
              </w:rPr>
              <w:t xml:space="preserve">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28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169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C.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14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13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D.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28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13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Într-o clasă sunt 28 de elevi. Cu ocazia zilei de 1 Decembrie, fiecare fată oferă fiecărui băiat câte 3 baloane și fiecărei fete câte 2 baloane, iar fiecare băiat oferă fiecărei fete câte 3 baloane și fiecărui băiat câte 2 baloane. Care este numărul maxim de fete din clasă, astfel încât să fie oferite exact 1902 baloane?</w:t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A. </w:t>
            </w:r>
            <w:r w:rsidDel="00000000" w:rsidR="00000000" w:rsidRPr="00000000">
              <w:rPr>
                <w:rFonts w:ascii="Cambria Math" w:cs="Cambria Math" w:eastAsia="Cambria Math" w:hAnsi="Cambria Math"/>
                <w:i w:val="1"/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13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B. </w:t>
            </w:r>
            <w:r w:rsidDel="00000000" w:rsidR="00000000" w:rsidRPr="00000000">
              <w:rPr>
                <w:rFonts w:ascii="Cambria Math" w:cs="Cambria Math" w:eastAsia="Cambria Math" w:hAnsi="Cambria Math"/>
                <w:i w:val="1"/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15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C. </w:t>
            </w:r>
            <w:r w:rsidDel="00000000" w:rsidR="00000000" w:rsidRPr="00000000">
              <w:rPr>
                <w:rFonts w:ascii="Cambria Math" w:cs="Cambria Math" w:eastAsia="Cambria Math" w:hAnsi="Cambria Math"/>
                <w:i w:val="1"/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12 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D.</w:t>
            </w:r>
            <w:r w:rsidDel="00000000" w:rsidR="00000000" w:rsidRPr="00000000">
              <w:rPr>
                <w:rFonts w:ascii="Cambria Math" w:cs="Cambria Math" w:eastAsia="Cambria Math" w:hAnsi="Cambria Math"/>
                <w:i w:val="1"/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14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Știind că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a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+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b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-2b</m:t>
              </m:r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3</m:t>
                  </m:r>
                </m:e>
              </m:ra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-2a</m:t>
              </m:r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2</m:t>
                  </m:r>
                </m:e>
              </m:ra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=-5, 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iar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a, b ∈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R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*</m:t>
                  </m:r>
                </m:sup>
              </m:sSup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,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atunci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(a-b)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fPr>
                    <m:num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2</m:t>
                      </m:r>
                    </m:num>
                    <m:den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a</m:t>
                      </m:r>
                    </m:den>
                  </m:f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+</m:t>
                  </m:r>
                  <m:f>
                    <m:f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fPr>
                    <m:num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3</m:t>
                      </m:r>
                    </m:num>
                    <m:den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b</m:t>
                      </m:r>
                    </m:den>
                  </m:f>
                </m:e>
              </m:d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este: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A.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0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B.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1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C.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-1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D. </w:t>
            </w:r>
            <m:oMath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</w:rPr>
                    <m:t xml:space="preserve">6</m:t>
                  </m:r>
                </m:e>
              </m:rad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În paralelogramul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ABCD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cu punctul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M∈AB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astfel încât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DM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și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CM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sunt bisectoarele unghiurilor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ADC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și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BCD.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Dacă perimetrul paralelogramului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ABCD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este egal cu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20 cm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atunci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BC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este egal cu:</w:t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A. 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10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B.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20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C.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5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D.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Produsul valorilor întregi ale lui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b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pentru care are loc egalitatea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2+4a-4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a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=</m:t>
              </m:r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ra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d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5-2b</m:t>
                      </m:r>
                    </m:e>
                  </m:d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+7</m:t>
                  </m:r>
                </m:e>
              </m:ra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, 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pentru orice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a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număr real este: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A.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1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B.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0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C.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4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D.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6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Partea a doua. </w:t>
      </w:r>
      <w:r w:rsidDel="00000000" w:rsidR="00000000" w:rsidRPr="00000000">
        <w:rPr>
          <w:rtl w:val="0"/>
        </w:rPr>
        <w:t xml:space="preserve">Pe foaia de examen scrieți rezovările complete…………...............…..</w:t>
      </w:r>
      <m:oMath>
        <m:r>
          <w:rPr>
            <w:rFonts w:ascii="Cambria Math" w:cs="Cambria Math" w:eastAsia="Cambria Math" w:hAnsi="Cambria Math"/>
          </w:rPr>
          <m:t xml:space="preserve">6x6=36p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1. Se consideră expresia </w:t>
      </w:r>
      <m:oMath>
        <m:r>
          <w:rPr>
            <w:rFonts w:ascii="Cambria Math" w:cs="Cambria Math" w:eastAsia="Cambria Math" w:hAnsi="Cambria Math"/>
          </w:rPr>
          <m:t xml:space="preserve">E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x</m:t>
            </m:r>
          </m:e>
        </m:d>
        <m:r>
          <w:rPr>
            <w:rFonts w:ascii="Cambria Math" w:cs="Cambria Math" w:eastAsia="Cambria Math" w:hAnsi="Cambria Math"/>
          </w:rPr>
          <m:t xml:space="preserve">= </m:t>
        </m:r>
        <m:rad>
          <m:radPr>
            <m:degHide m:val="1"/>
            <m:ctrlPr>
              <w:rPr>
                <w:rFonts w:ascii="Cambria Math" w:cs="Cambria Math" w:eastAsia="Cambria Math" w:hAnsi="Cambria Math"/>
              </w:rPr>
            </m:ctrlPr>
          </m:radPr>
          <m:e>
            <m:r>
              <w:rPr>
                <w:rFonts w:ascii="Cambria Math" w:cs="Cambria Math" w:eastAsia="Cambria Math" w:hAnsi="Cambria Math"/>
              </w:rPr>
              <m:t xml:space="preserve">x-1</m:t>
            </m:r>
          </m:e>
        </m:rad>
        <m:r>
          <w:rPr>
            <w:rFonts w:ascii="Cambria Math" w:cs="Cambria Math" w:eastAsia="Cambria Math" w:hAnsi="Cambria Math"/>
          </w:rPr>
          <m:t xml:space="preserve">+</m:t>
        </m:r>
        <m:rad>
          <m:radPr>
            <m:degHide m:val="1"/>
            <m:ctrlPr>
              <w:rPr>
                <w:rFonts w:ascii="Cambria Math" w:cs="Cambria Math" w:eastAsia="Cambria Math" w:hAnsi="Cambria Math"/>
              </w:rPr>
            </m:ctrlPr>
          </m:radPr>
          <m:e>
            <m:r>
              <w:rPr>
                <w:rFonts w:ascii="Cambria Math" w:cs="Cambria Math" w:eastAsia="Cambria Math" w:hAnsi="Cambria Math"/>
              </w:rPr>
              <m:t xml:space="preserve">x+15-8</m:t>
            </m:r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</w:rPr>
                  <m:t xml:space="preserve">x-1</m:t>
                </m:r>
              </m:e>
            </m:rad>
          </m:e>
        </m:rad>
      </m:oMath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Determinați mulțimea valorilor lui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x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pentru care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E(x)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are valoare constantă.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Rezolvați inecuația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E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x</m:t>
            </m:r>
          </m:e>
        </m: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&lt;32-x, 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pentru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x&gt;17.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Pentru ce valori reale ale lui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a, 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ecuația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-2</m:t>
        </m:r>
        <m:sSup>
          <m:sSup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pPr>
          <m:e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a-1</m:t>
                </m:r>
              </m:e>
            </m:d>
          </m:e>
          <m:sup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E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x</m:t>
            </m:r>
          </m:e>
        </m: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+2a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aE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x</m:t>
                </m:r>
              </m:e>
            </m:d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-2</m:t>
            </m:r>
          </m:e>
        </m: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5a-1</m:t>
            </m:r>
          </m:e>
        </m: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E(x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nu are soluție?</w:t>
      </w:r>
    </w:p>
    <w:p w:rsidR="00000000" w:rsidDel="00000000" w:rsidP="00000000" w:rsidRDefault="00000000" w:rsidRPr="00000000" w14:paraId="0000006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Fie triunghiul </w:t>
      </w:r>
      <m:oMath>
        <m:r>
          <w:rPr>
            <w:rFonts w:ascii="Cambria Math" w:cs="Cambria Math" w:eastAsia="Cambria Math" w:hAnsi="Cambria Math"/>
          </w:rPr>
          <m:t xml:space="preserve">ABC, D∈AB, E ∈AC</m:t>
        </m:r>
      </m:oMath>
      <w:r w:rsidDel="00000000" w:rsidR="00000000" w:rsidRPr="00000000">
        <w:rPr>
          <w:rtl w:val="0"/>
        </w:rPr>
        <w:t xml:space="preserve"> astfel încât </w:t>
      </w:r>
      <m:oMath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AD</m:t>
            </m:r>
          </m:num>
          <m:den>
            <m:r>
              <w:rPr>
                <w:rFonts w:ascii="Cambria Math" w:cs="Cambria Math" w:eastAsia="Cambria Math" w:hAnsi="Cambria Math"/>
              </w:rPr>
              <m:t xml:space="preserve">BD</m:t>
            </m:r>
          </m:den>
        </m:f>
        <m:r>
          <w:rPr>
            <w:rFonts w:ascii="Cambria Math" w:cs="Cambria Math" w:eastAsia="Cambria Math" w:hAnsi="Cambria Math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CE</m:t>
            </m:r>
          </m:num>
          <m:den>
            <m:r>
              <w:rPr>
                <w:rFonts w:ascii="Cambria Math" w:cs="Cambria Math" w:eastAsia="Cambria Math" w:hAnsi="Cambria Math"/>
              </w:rPr>
              <m:t xml:space="preserve">EA</m:t>
            </m:r>
          </m:den>
        </m:f>
      </m:oMath>
      <w:r w:rsidDel="00000000" w:rsidR="00000000" w:rsidRPr="00000000">
        <w:rPr>
          <w:rtl w:val="0"/>
        </w:rPr>
        <w:t xml:space="preserve">. Paralela prin </w:t>
      </w:r>
      <m:oMath>
        <m:r>
          <w:rPr>
            <w:rFonts w:ascii="Cambria Math" w:cs="Cambria Math" w:eastAsia="Cambria Math" w:hAnsi="Cambria Math"/>
          </w:rPr>
          <m:t xml:space="preserve">E</m:t>
        </m:r>
      </m:oMath>
      <w:r w:rsidDel="00000000" w:rsidR="00000000" w:rsidRPr="00000000">
        <w:rPr>
          <w:rtl w:val="0"/>
        </w:rPr>
        <w:t xml:space="preserve"> la </w:t>
      </w:r>
      <m:oMath>
        <m:r>
          <w:rPr>
            <w:rFonts w:ascii="Cambria Math" w:cs="Cambria Math" w:eastAsia="Cambria Math" w:hAnsi="Cambria Math"/>
          </w:rPr>
          <m:t xml:space="preserve">BC</m:t>
        </m:r>
      </m:oMath>
      <w:r w:rsidDel="00000000" w:rsidR="00000000" w:rsidRPr="00000000">
        <w:rPr>
          <w:rtl w:val="0"/>
        </w:rPr>
        <w:t xml:space="preserve"> intersectează pe </w:t>
      </w:r>
      <m:oMath>
        <m:r>
          <w:rPr>
            <w:rFonts w:ascii="Cambria Math" w:cs="Cambria Math" w:eastAsia="Cambria Math" w:hAnsi="Cambria Math"/>
          </w:rPr>
          <m:t xml:space="preserve">AB</m:t>
        </m:r>
      </m:oMath>
      <w:r w:rsidDel="00000000" w:rsidR="00000000" w:rsidRPr="00000000">
        <w:rPr>
          <w:rtl w:val="0"/>
        </w:rPr>
        <w:t xml:space="preserve"> în </w:t>
      </w:r>
      <m:oMath>
        <m:r>
          <w:rPr>
            <w:rFonts w:ascii="Cambria Math" w:cs="Cambria Math" w:eastAsia="Cambria Math" w:hAnsi="Cambria Math"/>
          </w:rPr>
          <m:t xml:space="preserve">F.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Să se arate că segmentele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AB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și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DF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 același mijloc.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Demonstrați că mijloacele segmentelor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AB, AC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și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DE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sunt coliniare.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Dacă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AD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BD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3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,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determinați raportul dintre aria patrulaterului DLNM și aria triunghiului ABC, unde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DL//BC,L∈AC,M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mijlocul lui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AB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și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N</m:t>
        </m:r>
      </m:oMath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mijlocul lui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AC.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80" w:before="280" w:lineRule="auto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Timp de lucru 2 ore</w:t>
      </w:r>
    </w:p>
    <w:p w:rsidR="00000000" w:rsidDel="00000000" w:rsidP="00000000" w:rsidRDefault="00000000" w:rsidRPr="00000000" w14:paraId="0000006C">
      <w:pPr>
        <w:spacing w:after="280" w:before="280" w:lineRule="auto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Se acordă 10 puncte din oficiu</w:t>
      </w:r>
    </w:p>
    <w:p w:rsidR="00000000" w:rsidDel="00000000" w:rsidP="00000000" w:rsidRDefault="00000000" w:rsidRPr="00000000" w14:paraId="0000006D">
      <w:pPr>
        <w:spacing w:after="280" w:before="280" w:lineRule="auto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80" w:before="280" w:lineRule="auto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80" w:before="280" w:lineRule="auto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80" w:before="280" w:lineRule="auto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80" w:before="280" w:lineRule="auto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80" w:before="280" w:lineRule="auto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80" w:before="280" w:lineRule="auto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80" w:before="280" w:lineRule="auto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80" w:before="280" w:lineRule="auto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80" w:before="280" w:lineRule="auto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80" w:before="280" w:lineRule="auto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80" w:before="280" w:lineRule="auto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80" w:before="280" w:lineRule="auto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80" w:before="280" w:lineRule="auto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80" w:before="280" w:lineRule="auto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80" w:before="280" w:lineRule="auto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280" w:before="28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BAREM DE CORECTARE</w:t>
      </w:r>
    </w:p>
    <w:p w:rsidR="00000000" w:rsidDel="00000000" w:rsidP="00000000" w:rsidRDefault="00000000" w:rsidRPr="00000000" w14:paraId="0000007E">
      <w:pPr>
        <w:spacing w:after="280" w:before="28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PARTEA ÎNTÂI</w:t>
      </w:r>
    </w:p>
    <w:tbl>
      <w:tblPr>
        <w:tblStyle w:val="Table3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9"/>
        <w:gridCol w:w="1069"/>
        <w:gridCol w:w="1070"/>
        <w:gridCol w:w="1070"/>
        <w:gridCol w:w="1070"/>
        <w:gridCol w:w="1070"/>
        <w:gridCol w:w="1070"/>
        <w:gridCol w:w="1070"/>
        <w:gridCol w:w="1070"/>
        <w:tblGridChange w:id="0">
          <w:tblGrid>
            <w:gridCol w:w="1069"/>
            <w:gridCol w:w="1069"/>
            <w:gridCol w:w="1070"/>
            <w:gridCol w:w="1070"/>
            <w:gridCol w:w="1070"/>
            <w:gridCol w:w="1070"/>
            <w:gridCol w:w="1070"/>
            <w:gridCol w:w="1070"/>
            <w:gridCol w:w="10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</w:t>
            </w:r>
          </w:p>
        </w:tc>
      </w:tr>
    </w:tbl>
    <w:p w:rsidR="00000000" w:rsidDel="00000000" w:rsidP="00000000" w:rsidRDefault="00000000" w:rsidRPr="00000000" w14:paraId="00000091">
      <w:pPr>
        <w:spacing w:after="280" w:before="28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PARTEA A DOUA</w:t>
      </w:r>
    </w:p>
    <w:tbl>
      <w:tblPr>
        <w:tblStyle w:val="Table4"/>
        <w:tblW w:w="98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8599"/>
        <w:gridCol w:w="648"/>
        <w:tblGridChange w:id="0">
          <w:tblGrid>
            <w:gridCol w:w="562"/>
            <w:gridCol w:w="8599"/>
            <w:gridCol w:w="648"/>
          </w:tblGrid>
        </w:tblGridChange>
      </w:tblGrid>
      <w:tr>
        <w:trPr>
          <w:cantSplit w:val="0"/>
          <w:trHeight w:val="462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ind w:hanging="10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1a.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left"/>
              <w:rPr>
                <w:rFonts w:ascii="Cambria Math" w:cs="Cambria Math" w:eastAsia="Cambria Math" w:hAnsi="Cambria Math"/>
              </w:rPr>
            </w:pPr>
            <m:oMath>
              <m:r>
                <w:rPr>
                  <w:rFonts w:ascii="Cambria Math" w:cs="Cambria Math" w:eastAsia="Cambria Math" w:hAnsi="Cambria Math"/>
                </w:rPr>
                <m:t xml:space="preserve">x≥1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left"/>
              <w:rPr>
                <w:rFonts w:ascii="Cambria Math" w:cs="Cambria Math" w:eastAsia="Cambria Math" w:hAnsi="Cambria Math"/>
              </w:rPr>
            </w:pPr>
            <m:oMath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</w:rPr>
                    <m:t xml:space="preserve">x+15-8</m:t>
                  </m:r>
                  <m:rad>
                    <m:radPr>
                      <m:degHide m:val="1"/>
                      <m:ctrlPr>
                        <w:rPr>
                          <w:rFonts w:ascii="Cambria Math" w:cs="Cambria Math" w:eastAsia="Cambria Math" w:hAnsi="Cambria Math"/>
                        </w:rPr>
                      </m:ctrlPr>
                    </m:radPr>
                    <m:e>
                      <m:r>
                        <w:rPr>
                          <w:rFonts w:ascii="Cambria Math" w:cs="Cambria Math" w:eastAsia="Cambria Math" w:hAnsi="Cambria Math"/>
                        </w:rPr>
                        <m:t xml:space="preserve">x-1</m:t>
                      </m:r>
                    </m:e>
                  </m:rad>
                </m:e>
              </m:rad>
              <m:r>
                <w:rPr>
                  <w:rFonts w:ascii="Cambria Math" w:cs="Cambria Math" w:eastAsia="Cambria Math" w:hAnsi="Cambria Math"/>
                </w:rPr>
                <m:t xml:space="preserve">=</m:t>
              </m:r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</w:rPr>
                  </m:ctrlPr>
                </m:radPr>
                <m:e>
                  <m:sSup>
                    <m:sSupPr>
                      <m:ctrlPr>
                        <w:rPr>
                          <w:rFonts w:ascii="Cambria Math" w:cs="Cambria Math" w:eastAsia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</w:rPr>
                        <m:t xml:space="preserve">(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cs="Cambria Math" w:eastAsia="Cambria Math" w:hAnsi="Cambria Math"/>
                            </w:rPr>
                          </m:ctrlPr>
                        </m:radPr>
                        <m:e>
                          <m:r>
                            <w:rPr>
                              <w:rFonts w:ascii="Cambria Math" w:cs="Cambria Math" w:eastAsia="Cambria Math" w:hAnsi="Cambria Math"/>
                            </w:rPr>
                            <m:t xml:space="preserve">x-1</m:t>
                          </m:r>
                        </m:e>
                      </m:rad>
                      <m:r>
                        <w:rPr>
                          <w:rFonts w:ascii="Cambria Math" w:cs="Cambria Math" w:eastAsia="Cambria Math" w:hAnsi="Cambria Math"/>
                        </w:rPr>
                        <m:t xml:space="preserve">-4)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</w:rPr>
                        <m:t xml:space="preserve">2</m:t>
                      </m:r>
                    </m:sup>
                  </m:sSup>
                </m:e>
              </m:rad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left"/>
              <w:rPr/>
            </w:pPr>
            <m:oMath>
              <m:r>
                <w:rPr>
                  <w:rFonts w:ascii="Cambria Math" w:cs="Cambria Math" w:eastAsia="Cambria Math" w:hAnsi="Cambria Math"/>
                </w:rPr>
                <m:t xml:space="preserve">E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</w:rPr>
                <m:t xml:space="preserve">=</m:t>
              </m:r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</w:rPr>
                    <m:t xml:space="preserve">x-1</m:t>
                  </m:r>
                </m:e>
              </m:rad>
              <m:r>
                <w:rPr>
                  <w:rFonts w:ascii="Cambria Math" w:cs="Cambria Math" w:eastAsia="Cambria Math" w:hAnsi="Cambria Math"/>
                </w:rPr>
                <m:t xml:space="preserve">+</m:t>
              </m:r>
              <m:d>
                <m:dPr>
                  <m:begChr m:val="|"/>
                  <m:endChr m:val="|"/>
                  <m:ctrlPr>
                    <w:rPr>
                      <w:rFonts w:ascii="Cambria Math" w:cs="Cambria Math" w:eastAsia="Cambria Math" w:hAnsi="Cambria Math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cs="Cambria Math" w:eastAsia="Cambria Math" w:hAnsi="Cambria Math"/>
                        </w:rPr>
                      </m:ctrlPr>
                    </m:radPr>
                    <m:e>
                      <m:r>
                        <w:rPr>
                          <w:rFonts w:ascii="Cambria Math" w:cs="Cambria Math" w:eastAsia="Cambria Math" w:hAnsi="Cambria Math"/>
                        </w:rPr>
                        <m:t xml:space="preserve">x-1</m:t>
                      </m:r>
                    </m:e>
                  </m:rad>
                  <m:r>
                    <w:rPr>
                      <w:rFonts w:ascii="Cambria Math" w:cs="Cambria Math" w:eastAsia="Cambria Math" w:hAnsi="Cambria Math"/>
                    </w:rPr>
                    <m:t xml:space="preserve">-4</m:t>
                  </m:r>
                </m:e>
              </m:d>
              <m:r>
                <w:rPr>
                  <w:rFonts w:ascii="Cambria Math" w:cs="Cambria Math" w:eastAsia="Cambria Math" w:hAnsi="Cambria Math"/>
                </w:rPr>
                <m:t xml:space="preserve">=</m:t>
              </m:r>
              <m:r>
                <w:rPr/>
                <m:t xml:space="preserve">{</m:t>
              </m:r>
              <m:r>
                <w:rPr>
                  <w:rFonts w:ascii="Cambria Math" w:cs="Cambria Math" w:eastAsia="Cambria Math" w:hAnsi="Cambria Math"/>
                </w:rPr>
                <m:t xml:space="preserve">4, x∈[1,17]</m:t>
              </m:r>
              <m:r>
                <w:rPr/>
                <m:t xml:space="preserve"> </m:t>
              </m:r>
              <m:r>
                <w:rPr>
                  <w:rFonts w:ascii="Cambria Math" w:cs="Cambria Math" w:eastAsia="Cambria Math" w:hAnsi="Cambria Math"/>
                </w:rPr>
                <m:t xml:space="preserve">2</m:t>
              </m:r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</w:rPr>
                    <m:t xml:space="preserve">x-1</m:t>
                  </m:r>
                </m:e>
              </m:rad>
              <m:r>
                <w:rPr>
                  <w:rFonts w:ascii="Cambria Math" w:cs="Cambria Math" w:eastAsia="Cambria Math" w:hAnsi="Cambria Math"/>
                </w:rPr>
                <m:t xml:space="preserve">-4, x&gt;17</m:t>
              </m:r>
              <m:r>
                <w:rPr/>
                <m:t xml:space="preserve"> 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Deci,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E(x)</m:t>
              </m:r>
            </m:oMath>
            <w:r w:rsidDel="00000000" w:rsidR="00000000" w:rsidRPr="00000000">
              <w:rPr>
                <w:rtl w:val="0"/>
              </w:rPr>
              <w:t xml:space="preserve"> are valoarea constantă pentru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x∈[1,17]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1p</w:t>
            </w:r>
          </w:p>
          <w:p w:rsidR="00000000" w:rsidDel="00000000" w:rsidP="00000000" w:rsidRDefault="00000000" w:rsidRPr="00000000" w14:paraId="0000009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</w:t>
            </w:r>
          </w:p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1p</w:t>
            </w:r>
          </w:p>
        </w:tc>
      </w:tr>
      <w:tr>
        <w:trPr>
          <w:cantSplit w:val="0"/>
          <w:trHeight w:val="394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ind w:hanging="10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b.</w:t>
            </w:r>
          </w:p>
          <w:p w:rsidR="00000000" w:rsidDel="00000000" w:rsidP="00000000" w:rsidRDefault="00000000" w:rsidRPr="00000000" w14:paraId="0000009E">
            <w:pPr>
              <w:ind w:hanging="10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left"/>
              <w:rPr>
                <w:rFonts w:ascii="Cambria Math" w:cs="Cambria Math" w:eastAsia="Cambria Math" w:hAnsi="Cambria Math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</w:rPr>
                  </m:ctrlPr>
                </m:sSupPr>
                <m:e>
                  <m:d>
                    <m:dPr>
                      <m:begChr m:val="("/>
                      <m:endChr m:val=")"/>
                      <m:ctrlPr>
                        <w:rPr>
                          <w:rFonts w:ascii="Cambria Math" w:cs="Cambria Math" w:eastAsia="Cambria Math" w:hAnsi="Cambria Math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cs="Cambria Math" w:eastAsia="Cambria Math" w:hAnsi="Cambria Math"/>
                            </w:rPr>
                          </m:ctrlPr>
                        </m:radPr>
                        <m:e>
                          <m:r>
                            <w:rPr>
                              <w:rFonts w:ascii="Cambria Math" w:cs="Cambria Math" w:eastAsia="Cambria Math" w:hAnsi="Cambria Math"/>
                            </w:rPr>
                            <m:t xml:space="preserve">x-1</m:t>
                          </m:r>
                        </m:e>
                      </m:rad>
                      <m:r>
                        <w:rPr>
                          <w:rFonts w:ascii="Cambria Math" w:cs="Cambria Math" w:eastAsia="Cambria Math" w:hAnsi="Cambria Math"/>
                        </w:rPr>
                        <m:t xml:space="preserve">+1</m:t>
                      </m:r>
                    </m:e>
                  </m:d>
                </m:e>
                <m:sup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</w:rPr>
                <m:t xml:space="preserve">&lt;36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left"/>
              <w:rPr>
                <w:rFonts w:ascii="Cambria Math" w:cs="Cambria Math" w:eastAsia="Cambria Math" w:hAnsi="Cambria Math"/>
              </w:rPr>
            </w:pPr>
            <m:oMath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cs="Cambria Math" w:eastAsia="Cambria Math" w:hAnsi="Cambria Math"/>
                        </w:rPr>
                      </m:ctrlPr>
                    </m:radPr>
                    <m:e>
                      <m:r>
                        <w:rPr>
                          <w:rFonts w:ascii="Cambria Math" w:cs="Cambria Math" w:eastAsia="Cambria Math" w:hAnsi="Cambria Math"/>
                        </w:rPr>
                        <m:t xml:space="preserve">x-1</m:t>
                      </m:r>
                    </m:e>
                  </m:rad>
                  <m:r>
                    <w:rPr>
                      <w:rFonts w:ascii="Cambria Math" w:cs="Cambria Math" w:eastAsia="Cambria Math" w:hAnsi="Cambria Math"/>
                    </w:rPr>
                    <m:t xml:space="preserve">-5</m:t>
                  </m:r>
                </m:e>
              </m:d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cs="Cambria Math" w:eastAsia="Cambria Math" w:hAnsi="Cambria Math"/>
                        </w:rPr>
                      </m:ctrlPr>
                    </m:radPr>
                    <m:e>
                      <m:r>
                        <w:rPr>
                          <w:rFonts w:ascii="Cambria Math" w:cs="Cambria Math" w:eastAsia="Cambria Math" w:hAnsi="Cambria Math"/>
                        </w:rPr>
                        <m:t xml:space="preserve">x-1</m:t>
                      </m:r>
                    </m:e>
                  </m:rad>
                  <m:r>
                    <w:rPr>
                      <w:rFonts w:ascii="Cambria Math" w:cs="Cambria Math" w:eastAsia="Cambria Math" w:hAnsi="Cambria Math"/>
                    </w:rPr>
                    <m:t xml:space="preserve">+7</m:t>
                  </m:r>
                </m:e>
              </m:d>
              <m:r>
                <w:rPr>
                  <w:rFonts w:ascii="Cambria Math" w:cs="Cambria Math" w:eastAsia="Cambria Math" w:hAnsi="Cambria Math"/>
                </w:rPr>
                <m:t xml:space="preserve">&lt;0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left"/>
              <w:rPr>
                <w:rFonts w:ascii="Cambria Math" w:cs="Cambria Math" w:eastAsia="Cambria Math" w:hAnsi="Cambria Math"/>
              </w:rPr>
            </w:pPr>
            <m:oMath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</w:rPr>
                    <m:t xml:space="preserve">x-1</m:t>
                  </m:r>
                </m:e>
              </m:rad>
              <m:r>
                <w:rPr>
                  <w:rFonts w:ascii="Cambria Math" w:cs="Cambria Math" w:eastAsia="Cambria Math" w:hAnsi="Cambria Math"/>
                </w:rPr>
                <m:t xml:space="preserve">&lt;5⇒x∈(17, 26)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2p</w:t>
            </w:r>
          </w:p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2p</w:t>
            </w:r>
          </w:p>
          <w:p w:rsidR="00000000" w:rsidDel="00000000" w:rsidP="00000000" w:rsidRDefault="00000000" w:rsidRPr="00000000" w14:paraId="000000A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2p</w:t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ind w:hanging="10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c.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E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</w:rPr>
                    <m:t xml:space="preserve">x</m:t>
                  </m:r>
                </m:e>
              </m:d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</w:rPr>
                    <m:t xml:space="preserve">-a-1</m:t>
                  </m:r>
                </m:e>
              </m:d>
              <m:r>
                <w:rPr>
                  <w:rFonts w:ascii="Cambria Math" w:cs="Cambria Math" w:eastAsia="Cambria Math" w:hAnsi="Cambria Math"/>
                </w:rPr>
                <m:t xml:space="preserve">=4a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left"/>
              <w:rPr>
                <w:rFonts w:ascii="Cambria Math" w:cs="Cambria Math" w:eastAsia="Cambria Math" w:hAnsi="Cambria Math"/>
              </w:rPr>
            </w:pPr>
            <m:oMath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</w:rPr>
                    <m:t xml:space="preserve">x-1</m:t>
                  </m:r>
                </m:e>
              </m:rad>
              <m:r>
                <w:rPr>
                  <w:rFonts w:ascii="Cambria Math" w:cs="Cambria Math" w:eastAsia="Cambria Math" w:hAnsi="Cambria Math"/>
                </w:rPr>
                <m:t xml:space="preserve">=</m:t>
              </m:r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a+1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360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Egalitatea nu are sens dacă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a∈(-∞,-1]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2p</w:t>
            </w:r>
          </w:p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2p</w:t>
            </w:r>
          </w:p>
          <w:p w:rsidR="00000000" w:rsidDel="00000000" w:rsidP="00000000" w:rsidRDefault="00000000" w:rsidRPr="00000000" w14:paraId="000000A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2p</w:t>
            </w:r>
          </w:p>
          <w:p w:rsidR="00000000" w:rsidDel="00000000" w:rsidP="00000000" w:rsidRDefault="00000000" w:rsidRPr="00000000" w14:paraId="000000A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ind w:hanging="10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mbria Math" w:cs="Cambria Math" w:eastAsia="Cambria Math" w:hAnsi="Cambria Math"/>
                <w:b w:val="1"/>
                <w:rtl w:val="0"/>
              </w:rPr>
              <w:t xml:space="preserve">2a.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left"/>
              <w:rPr>
                <w:rFonts w:ascii="Cambria Math" w:cs="Cambria Math" w:eastAsia="Cambria Math" w:hAnsi="Cambria Math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AD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DB</m:t>
                  </m:r>
                </m:den>
              </m:f>
              <m:r>
                <w:rPr>
                  <w:rFonts w:ascii="Cambria Math" w:cs="Cambria Math" w:eastAsia="Cambria Math" w:hAnsi="Cambria Math"/>
                </w:rPr>
                <m:t xml:space="preserve">=</m:t>
              </m:r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FB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FA</m:t>
                  </m:r>
                </m:den>
              </m:f>
              <m:r>
                <w:rPr>
                  <w:rFonts w:ascii="Cambria Math" w:cs="Cambria Math" w:eastAsia="Cambria Math" w:hAnsi="Cambria Math"/>
                </w:rPr>
                <m:t xml:space="preserve">⇒AD∙AB=BF∙AB⇒AD=BF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Fie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M</m:t>
              </m:r>
            </m:oMath>
            <w:r w:rsidDel="00000000" w:rsidR="00000000" w:rsidRPr="00000000">
              <w:rPr>
                <w:rtl w:val="0"/>
              </w:rPr>
              <w:t xml:space="preserve"> mijlocul lui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FD⇒MD=MF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tl w:val="0"/>
              </w:rPr>
              <w:t xml:space="preserve">Deci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BM=AM⇒M</m:t>
              </m:r>
            </m:oMath>
            <w:r w:rsidDel="00000000" w:rsidR="00000000" w:rsidRPr="00000000">
              <w:rPr>
                <w:rtl w:val="0"/>
              </w:rPr>
              <w:t xml:space="preserve"> mijlocul lui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AB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</w:t>
            </w:r>
          </w:p>
          <w:p w:rsidR="00000000" w:rsidDel="00000000" w:rsidP="00000000" w:rsidRDefault="00000000" w:rsidRPr="00000000" w14:paraId="000000B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2p</w:t>
            </w:r>
          </w:p>
        </w:tc>
      </w:tr>
      <w:tr>
        <w:trPr>
          <w:cantSplit w:val="0"/>
          <w:trHeight w:val="393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ind w:hanging="10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m:oMath>
              <m:r>
                <w:rPr>
                  <w:rFonts w:ascii="Cambria Math" w:cs="Cambria Math" w:eastAsia="Cambria Math" w:hAnsi="Cambria Math"/>
                </w:rPr>
                <m:t xml:space="preserve">Fie MN//BC,N∈AC</m:t>
              </m:r>
              <m:r>
                <w:rPr/>
                <m:t xml:space="preserve"> </m:t>
              </m:r>
              <m:r>
                <w:rPr>
                  <w:rFonts w:ascii="Cambria Math" w:cs="Cambria Math" w:eastAsia="Cambria Math" w:hAnsi="Cambria Math"/>
                </w:rPr>
                <m:t xml:space="preserve">M∈AB, M mijlocul lui AB</m:t>
              </m:r>
              <m:r>
                <w:rPr/>
                <m:t xml:space="preserve"> }</m:t>
              </m:r>
            </m:oMath>
            <w:r w:rsidDel="00000000" w:rsidR="00000000" w:rsidRPr="00000000">
              <w:rPr>
                <w:rtl w:val="0"/>
              </w:rPr>
              <w:t xml:space="preserve"> </w:t>
            </w:r>
            <m:oMath>
              <m:r>
                <m:t>⇒</m:t>
              </m:r>
            </m:oMath>
            <w:r w:rsidDel="00000000" w:rsidR="00000000" w:rsidRPr="00000000">
              <w:rPr>
                <w:rtl w:val="0"/>
              </w:rPr>
              <w:t xml:space="preserve">N mijlocul lui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AC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Fie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MN∩DE={P}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/>
            </w:pPr>
            <m:oMath>
              <m:r>
                <w:rPr>
                  <w:rFonts w:ascii="Cambria Math" w:cs="Cambria Math" w:eastAsia="Cambria Math" w:hAnsi="Cambria Math"/>
                </w:rPr>
                <m:t xml:space="preserve"> MP//FE</m:t>
              </m:r>
              <m:r>
                <w:rPr/>
                <m:t xml:space="preserve"> </m:t>
              </m:r>
              <m:r>
                <w:rPr>
                  <w:rFonts w:ascii="Cambria Math" w:cs="Cambria Math" w:eastAsia="Cambria Math" w:hAnsi="Cambria Math"/>
                </w:rPr>
                <m:t xml:space="preserve"> M mijlocul lui FD</m:t>
              </m:r>
              <m:r>
                <w:rPr/>
                <m:t xml:space="preserve"> }</m:t>
              </m:r>
            </m:oMath>
            <w:r w:rsidDel="00000000" w:rsidR="00000000" w:rsidRPr="00000000">
              <w:rPr>
                <w:rtl w:val="0"/>
              </w:rPr>
              <w:t xml:space="preserve"> </w:t>
            </w:r>
            <m:oMath>
              <m:r>
                <m:t>⇒</m:t>
              </m:r>
            </m:oMath>
            <w:r w:rsidDel="00000000" w:rsidR="00000000" w:rsidRPr="00000000">
              <w:rPr>
                <w:rtl w:val="0"/>
              </w:rPr>
              <w:t xml:space="preserve">P mijlocul lui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MN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3p</w:t>
            </w:r>
          </w:p>
          <w:p w:rsidR="00000000" w:rsidDel="00000000" w:rsidP="00000000" w:rsidRDefault="00000000" w:rsidRPr="00000000" w14:paraId="000000B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3p</w:t>
            </w:r>
          </w:p>
          <w:p w:rsidR="00000000" w:rsidDel="00000000" w:rsidP="00000000" w:rsidRDefault="00000000" w:rsidRPr="00000000" w14:paraId="000000C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ind w:hanging="10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c.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AD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BD</m:t>
                  </m:r>
                </m:den>
              </m:f>
              <m:r>
                <w:rPr>
                  <w:rFonts w:ascii="Cambria Math" w:cs="Cambria Math" w:eastAsia="Cambria Math" w:hAnsi="Cambria Math"/>
                </w:rPr>
                <m:t xml:space="preserve">=</m:t>
              </m:r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,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M </m:t>
              </m:r>
            </m:oMath>
            <w:r w:rsidDel="00000000" w:rsidR="00000000" w:rsidRPr="00000000">
              <w:rPr>
                <w:rtl w:val="0"/>
              </w:rPr>
              <w:t xml:space="preserve">mijlocul lui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FD, AB⇒AD=DM=MF=FB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left"/>
              <w:rPr>
                <w:rFonts w:ascii="Cambria Math" w:cs="Cambria Math" w:eastAsia="Cambria Math" w:hAnsi="Cambria Math"/>
              </w:rPr>
            </w:pPr>
            <m:oMath>
              <m:sSub>
                <m:sSubPr>
                  <m:ctrlPr>
                    <w:rPr>
                      <w:rFonts w:ascii="Cambria Math" w:cs="Cambria Math" w:eastAsia="Cambria Math" w:hAnsi="Cambria Math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</w:rPr>
                    <m:t xml:space="preserve">A</m:t>
                  </m:r>
                </m:e>
                <m:sub>
                  <m:r>
                    <w:rPr>
                      <w:rFonts w:ascii="Cambria Math" w:cs="Cambria Math" w:eastAsia="Cambria Math" w:hAnsi="Cambria Math"/>
                    </w:rPr>
                    <m:t xml:space="preserve">DLNM</m:t>
                  </m:r>
                </m:sub>
              </m:sSub>
              <m:r>
                <w:rPr>
                  <w:rFonts w:ascii="Cambria Math" w:cs="Cambria Math" w:eastAsia="Cambria Math" w:hAnsi="Cambria Math"/>
                </w:rPr>
                <m:t xml:space="preserve">=</m:t>
              </m:r>
              <m:sSub>
                <m:sSubPr>
                  <m:ctrlPr>
                    <w:rPr>
                      <w:rFonts w:ascii="Cambria Math" w:cs="Cambria Math" w:eastAsia="Cambria Math" w:hAnsi="Cambria Math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</w:rPr>
                    <m:t xml:space="preserve">A</m:t>
                  </m:r>
                </m:e>
                <m:sub>
                  <m:r>
                    <w:rPr>
                      <w:rFonts w:ascii="Cambria Math" w:cs="Cambria Math" w:eastAsia="Cambria Math" w:hAnsi="Cambria Math"/>
                    </w:rPr>
                    <m:t xml:space="preserve">∆AMN</m:t>
                  </m:r>
                </m:sub>
              </m:sSub>
              <m:r>
                <w:rPr>
                  <w:rFonts w:ascii="Cambria Math" w:cs="Cambria Math" w:eastAsia="Cambria Math" w:hAnsi="Cambria Math"/>
                </w:rPr>
                <m:t xml:space="preserve">-</m:t>
              </m:r>
              <m:sSub>
                <m:sSubPr>
                  <m:ctrlPr>
                    <w:rPr>
                      <w:rFonts w:ascii="Cambria Math" w:cs="Cambria Math" w:eastAsia="Cambria Math" w:hAnsi="Cambria Math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</w:rPr>
                    <m:t xml:space="preserve">A</m:t>
                  </m:r>
                </m:e>
                <m:sub>
                  <m:r>
                    <w:rPr>
                      <w:rFonts w:ascii="Cambria Math" w:cs="Cambria Math" w:eastAsia="Cambria Math" w:hAnsi="Cambria Math"/>
                    </w:rPr>
                    <m:t xml:space="preserve">∆ADL</m:t>
                  </m:r>
                </m:sub>
              </m:sSub>
              <m:r>
                <w:rPr>
                  <w:rFonts w:ascii="Cambria Math" w:cs="Cambria Math" w:eastAsia="Cambria Math" w:hAnsi="Cambria Math"/>
                </w:rPr>
                <m:t xml:space="preserve">=</m:t>
              </m:r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  <m:sSub>
                <m:sSubPr>
                  <m:ctrlPr>
                    <w:rPr>
                      <w:rFonts w:ascii="Cambria Math" w:cs="Cambria Math" w:eastAsia="Cambria Math" w:hAnsi="Cambria Math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</w:rPr>
                    <m:t xml:space="preserve">A</m:t>
                  </m:r>
                </m:e>
                <m:sub>
                  <m:r>
                    <w:rPr>
                      <w:rFonts w:ascii="Cambria Math" w:cs="Cambria Math" w:eastAsia="Cambria Math" w:hAnsi="Cambria Math"/>
                    </w:rPr>
                    <m:t xml:space="preserve">∆ABC</m:t>
                  </m:r>
                </m:sub>
              </m:sSub>
              <m:r>
                <w:rPr>
                  <w:rFonts w:ascii="Cambria Math" w:cs="Cambria Math" w:eastAsia="Cambria Math" w:hAnsi="Cambria Math"/>
                </w:rPr>
                <m:t xml:space="preserve">-</m:t>
              </m:r>
              <m:sSub>
                <m:sSubPr>
                  <m:ctrlPr>
                    <w:rPr>
                      <w:rFonts w:ascii="Cambria Math" w:cs="Cambria Math" w:eastAsia="Cambria Math" w:hAnsi="Cambria Math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</w:rPr>
                    <m:t xml:space="preserve">A</m:t>
                  </m:r>
                </m:e>
                <m:sub>
                  <m:r>
                    <w:rPr>
                      <w:rFonts w:ascii="Cambria Math" w:cs="Cambria Math" w:eastAsia="Cambria Math" w:hAnsi="Cambria Math"/>
                    </w:rPr>
                    <m:t xml:space="preserve">∆ADL</m:t>
                  </m:r>
                </m:sub>
              </m:sSub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/>
            </w:pPr>
            <m:oMath>
              <m:f>
                <m:num>
                  <m:sSub>
                    <m:sSubPr>
                      <m:ctrlPr>
                        <w:rPr>
                          <w:rFonts w:ascii="Cambria Math" w:cs="Cambria Math" w:eastAsia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</w:rPr>
                        <m:t xml:space="preserve">A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</w:rPr>
                        <m:t xml:space="preserve">DLNM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cs="Cambria Math" w:eastAsia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</w:rPr>
                        <m:t xml:space="preserve">A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</w:rPr>
                        <m:t xml:space="preserve">∆ABC</m:t>
                      </m:r>
                    </m:sub>
                  </m:sSub>
                </m:den>
              </m:f>
              <m:r>
                <w:rPr>
                  <w:rFonts w:ascii="Cambria Math" w:cs="Cambria Math" w:eastAsia="Cambria Math" w:hAnsi="Cambria Math"/>
                </w:rPr>
                <m:t xml:space="preserve"> </m:t>
              </m:r>
            </m:oMath>
            <w:r w:rsidDel="00000000" w:rsidR="00000000" w:rsidRPr="00000000">
              <w:rPr>
                <w:rtl w:val="0"/>
              </w:rPr>
              <w:t xml:space="preserve">=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4</m:t>
                  </m:r>
                </m:den>
              </m:f>
              <m:r>
                <w:rPr>
                  <w:rFonts w:ascii="Cambria Math" w:cs="Cambria Math" w:eastAsia="Cambria Math" w:hAnsi="Cambria Math"/>
                </w:rPr>
                <m:t xml:space="preserve">-</m:t>
              </m:r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cs="Cambria Math" w:eastAsia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</w:rPr>
                        <m:t xml:space="preserve">A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</w:rPr>
                        <m:t xml:space="preserve">∆ADL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cs="Cambria Math" w:eastAsia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</w:rPr>
                        <m:t xml:space="preserve">A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</w:rPr>
                        <m:t xml:space="preserve">∆ABC</m:t>
                      </m:r>
                    </m:sub>
                  </m:sSub>
                </m:den>
              </m:f>
              <m:r>
                <w:rPr>
                  <w:rFonts w:ascii="Cambria Math" w:cs="Cambria Math" w:eastAsia="Cambria Math" w:hAnsi="Cambria Math"/>
                </w:rPr>
                <m:t xml:space="preserve">=</m:t>
              </m:r>
              <m:f>
                <m:fPr>
                  <m:ctrlPr>
                    <w:rPr>
                      <w:rFonts w:ascii="Cambria Math" w:cs="Cambria Math" w:eastAsia="Cambria Math" w:hAnsi="Cambria Math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</w:rPr>
                    <m:t xml:space="preserve">16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2p</w:t>
            </w:r>
          </w:p>
          <w:p w:rsidR="00000000" w:rsidDel="00000000" w:rsidP="00000000" w:rsidRDefault="00000000" w:rsidRPr="00000000" w14:paraId="000000C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2p</w:t>
            </w:r>
          </w:p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2p</w:t>
            </w:r>
          </w:p>
          <w:p w:rsidR="00000000" w:rsidDel="00000000" w:rsidP="00000000" w:rsidRDefault="00000000" w:rsidRPr="00000000" w14:paraId="000000C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spacing w:after="280" w:before="280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51" w:top="851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 Math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o-R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